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30" w:rsidRPr="00AC7CF4" w:rsidRDefault="00AC7CF4" w:rsidP="007D5D30">
      <w:pPr>
        <w:pStyle w:val="Standard"/>
        <w:jc w:val="center"/>
        <w:rPr>
          <w:b/>
          <w:sz w:val="28"/>
          <w:szCs w:val="28"/>
        </w:rPr>
      </w:pPr>
      <w:r w:rsidRPr="00AC7CF4">
        <w:rPr>
          <w:b/>
          <w:sz w:val="28"/>
          <w:szCs w:val="28"/>
        </w:rPr>
        <w:t xml:space="preserve">Рабочая программа по </w:t>
      </w:r>
      <w:r w:rsidR="007D5D30" w:rsidRPr="00AC7CF4">
        <w:rPr>
          <w:b/>
          <w:sz w:val="28"/>
          <w:szCs w:val="28"/>
        </w:rPr>
        <w:t>курсу "</w:t>
      </w:r>
      <w:r w:rsidR="007D5D30" w:rsidRPr="00AC7CF4">
        <w:rPr>
          <w:b/>
          <w:sz w:val="28"/>
          <w:szCs w:val="28"/>
          <w:lang w:val="ru-RU"/>
        </w:rPr>
        <w:t xml:space="preserve">История России </w:t>
      </w:r>
      <w:r w:rsidR="007D5D30" w:rsidRPr="00AC7CF4">
        <w:rPr>
          <w:b/>
          <w:sz w:val="28"/>
          <w:szCs w:val="28"/>
          <w:lang w:val="en-US"/>
        </w:rPr>
        <w:t>XX</w:t>
      </w:r>
      <w:r w:rsidR="007D5D30" w:rsidRPr="00AC7CF4">
        <w:rPr>
          <w:b/>
          <w:sz w:val="28"/>
          <w:szCs w:val="28"/>
          <w:lang w:val="ru-RU"/>
        </w:rPr>
        <w:t xml:space="preserve">-начала </w:t>
      </w:r>
      <w:r w:rsidR="007D5D30" w:rsidRPr="00AC7CF4">
        <w:rPr>
          <w:b/>
          <w:sz w:val="28"/>
          <w:szCs w:val="28"/>
          <w:lang w:val="en-US"/>
        </w:rPr>
        <w:t>XXI</w:t>
      </w:r>
      <w:r w:rsidR="007D5D30" w:rsidRPr="00AC7CF4">
        <w:rPr>
          <w:b/>
          <w:sz w:val="28"/>
          <w:szCs w:val="28"/>
          <w:lang w:val="ru-RU"/>
        </w:rPr>
        <w:t xml:space="preserve"> века»</w:t>
      </w:r>
      <w:r w:rsidR="007D5D30" w:rsidRPr="00AC7CF4">
        <w:rPr>
          <w:b/>
          <w:sz w:val="28"/>
          <w:szCs w:val="28"/>
          <w:lang w:val="ru-RU"/>
        </w:rPr>
        <w:br/>
        <w:t>(базовый уровень).</w:t>
      </w:r>
      <w:r w:rsidR="007D5D30" w:rsidRPr="00AC7CF4">
        <w:rPr>
          <w:b/>
          <w:sz w:val="28"/>
          <w:szCs w:val="28"/>
        </w:rPr>
        <w:br/>
        <w:t>11 класс</w:t>
      </w:r>
    </w:p>
    <w:p w:rsidR="007D5D30" w:rsidRPr="00AC7CF4" w:rsidRDefault="00AC7CF4" w:rsidP="007D5D30">
      <w:pPr>
        <w:pStyle w:val="avtor"/>
        <w:rPr>
          <w:lang w:val="ru-RU"/>
        </w:rPr>
      </w:pPr>
      <w:r>
        <w:rPr>
          <w:lang w:val="ru-RU"/>
        </w:rPr>
        <w:t xml:space="preserve"> </w:t>
      </w:r>
    </w:p>
    <w:p w:rsidR="007D5D30" w:rsidRDefault="007D5D30" w:rsidP="007D5D30">
      <w:pPr>
        <w:pStyle w:val="zag3"/>
      </w:pPr>
      <w:r>
        <w:t>ПОЯСНИТЕЛЬНАЯ ЗАПИСКА</w:t>
      </w:r>
    </w:p>
    <w:p w:rsidR="00B262B8" w:rsidRDefault="007D5D30" w:rsidP="00AC7CF4">
      <w:pPr>
        <w:pStyle w:val="body"/>
      </w:pPr>
      <w:r>
        <w:t xml:space="preserve">Программа данного курса создана на основе федерального компонента Государственного стандарта среднего (полного) общего образования по истории (базовый уровень). Она позволяет посредством </w:t>
      </w:r>
      <w:r>
        <w:rPr>
          <w:rStyle w:val="a7"/>
        </w:rPr>
        <w:t>проблемного подхода</w:t>
      </w:r>
      <w:r>
        <w:t xml:space="preserve"> систематизировать и обобщить исторический материал означенного периода, уяснить причинно-следственные связи исторических событий. </w:t>
      </w:r>
      <w:r>
        <w:rPr>
          <w:rStyle w:val="a7"/>
        </w:rPr>
        <w:t>Курсивом в программе</w:t>
      </w:r>
      <w:r>
        <w:t xml:space="preserve"> дан материал для углубленного изучения. </w:t>
      </w:r>
      <w:r>
        <w:br/>
        <w:t xml:space="preserve">Структура программы дает возможность выявить главное содержание исторического развития России в XX — начале XXI в. Программа позволяет учителю выстраивать учебный процесс с учетом способностей учащихся, особенностей школы. Главным остается </w:t>
      </w:r>
      <w:r>
        <w:rPr>
          <w:rStyle w:val="a7"/>
        </w:rPr>
        <w:t>цель исторического образования</w:t>
      </w:r>
      <w:r>
        <w:t xml:space="preserve"> — знание истории Отечества, формирование у школьников гражданской ответственности, воспитание патриотизма, инициативности, самостоятельности, толерантности. </w:t>
      </w:r>
      <w:r>
        <w:br/>
        <w:t xml:space="preserve">Программа является составной частью учебно-методического комплекта по истории России для 11 класса, в который входят: учебник А. А. Левандовского, Ю. А. Щетинова, С. В. Мироненко «История России. XX — начало XXI века» и «Методические рекомендации. Пособие для учителя» Ю. А. Щетинова, Л. В. Жуковой. Авторы учебника придерживаются концепции многофакторного подхода к изучению исторического процесса, позволяющего воссоздать «полнокровность» и многомерность последнего, и рассматривают в качестве фундамента обучения истории учет национальных интересов и государственных приоритетов России. При этом авторы руководствуются следующими </w:t>
      </w:r>
      <w:r>
        <w:rPr>
          <w:rStyle w:val="a7"/>
        </w:rPr>
        <w:t>основополагающими принципами:</w:t>
      </w:r>
      <w:r>
        <w:t xml:space="preserve"> включение истории России XX в. в мировую историю как одной из ее важнейших частей; последовательное проведение принципа историзма и объективности, максимальной взвешенности оценок; выявление альтернатив развития на крутых переломах истории с последующим выяснением причин реализации одной из них; оценка различных точек зрения историков на ключевые явления и события; уважение права ученика на собственное, обоснованное мнение. </w:t>
      </w:r>
    </w:p>
    <w:p w:rsidR="00B262B8" w:rsidRDefault="00B262B8" w:rsidP="00AC7CF4">
      <w:pPr>
        <w:jc w:val="center"/>
        <w:rPr>
          <w:rFonts w:eastAsia="Calibri" w:cs="Times New Roman"/>
          <w:b/>
          <w:kern w:val="0"/>
          <w:sz w:val="28"/>
          <w:szCs w:val="22"/>
          <w:lang w:val="ru-RU" w:eastAsia="en-US" w:bidi="ar-SA"/>
        </w:rPr>
      </w:pPr>
      <w:r>
        <w:rPr>
          <w:b/>
        </w:rPr>
        <w:t>В результате изучения учебного предмета «История» на уровне среднего общего образования:</w:t>
      </w:r>
    </w:p>
    <w:p w:rsidR="00B262B8" w:rsidRDefault="00B262B8" w:rsidP="00B262B8">
      <w:pPr>
        <w:rPr>
          <w:b/>
        </w:rPr>
      </w:pPr>
      <w:r>
        <w:rPr>
          <w:b/>
        </w:rPr>
        <w:t>Выпускник на базовом уровне научится: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17DB7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617DB7">
        <w:rPr>
          <w:rStyle w:val="apple-converted-space"/>
          <w:sz w:val="24"/>
          <w:szCs w:val="24"/>
        </w:rPr>
        <w:t> 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17DB7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B262B8" w:rsidRPr="00617DB7" w:rsidRDefault="00B262B8" w:rsidP="00AC7CF4">
      <w:pPr>
        <w:pStyle w:val="a"/>
        <w:spacing w:line="240" w:lineRule="auto"/>
        <w:rPr>
          <w:sz w:val="24"/>
          <w:szCs w:val="24"/>
        </w:rPr>
      </w:pPr>
      <w:r w:rsidRPr="00617DB7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B262B8" w:rsidRPr="00617DB7" w:rsidRDefault="00B262B8" w:rsidP="00AC7CF4">
      <w:pPr>
        <w:pStyle w:val="a"/>
        <w:spacing w:line="240" w:lineRule="auto"/>
        <w:rPr>
          <w:sz w:val="24"/>
          <w:szCs w:val="24"/>
        </w:rPr>
      </w:pPr>
      <w:r w:rsidRPr="00617DB7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B262B8" w:rsidRPr="00617DB7" w:rsidRDefault="00B262B8" w:rsidP="00AC7CF4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617DB7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B262B8" w:rsidRPr="00617DB7" w:rsidRDefault="00B262B8" w:rsidP="00AC7CF4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617DB7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17DB7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617DB7">
        <w:rPr>
          <w:rStyle w:val="apple-converted-space"/>
          <w:sz w:val="24"/>
          <w:szCs w:val="24"/>
        </w:rPr>
        <w:t> 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17DB7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617DB7">
        <w:rPr>
          <w:rStyle w:val="apple-converted-space"/>
          <w:sz w:val="24"/>
          <w:szCs w:val="24"/>
        </w:rPr>
        <w:t> 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17DB7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B262B8" w:rsidRPr="00617DB7" w:rsidRDefault="00B262B8" w:rsidP="00AC7CF4">
      <w:pPr>
        <w:pStyle w:val="a"/>
        <w:spacing w:line="240" w:lineRule="auto"/>
        <w:rPr>
          <w:sz w:val="24"/>
          <w:szCs w:val="24"/>
        </w:rPr>
      </w:pPr>
      <w:r w:rsidRPr="00617DB7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B262B8" w:rsidRPr="00617DB7" w:rsidRDefault="00B262B8" w:rsidP="00AC7CF4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617DB7">
        <w:rPr>
          <w:sz w:val="24"/>
          <w:szCs w:val="24"/>
        </w:rPr>
        <w:t>использовать аудиовизуальный ряд как источник информации;</w:t>
      </w:r>
      <w:r w:rsidRPr="00617DB7">
        <w:rPr>
          <w:sz w:val="24"/>
          <w:szCs w:val="24"/>
          <w:shd w:val="clear" w:color="auto" w:fill="FFFFFF"/>
        </w:rPr>
        <w:t xml:space="preserve"> 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17DB7">
        <w:rPr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617DB7">
        <w:rPr>
          <w:rStyle w:val="apple-converted-space"/>
          <w:sz w:val="24"/>
          <w:szCs w:val="24"/>
        </w:rPr>
        <w:t> 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17DB7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617DB7">
        <w:rPr>
          <w:rStyle w:val="apple-converted-space"/>
          <w:sz w:val="24"/>
          <w:szCs w:val="24"/>
        </w:rPr>
        <w:t> </w:t>
      </w:r>
    </w:p>
    <w:p w:rsidR="00B262B8" w:rsidRPr="00617DB7" w:rsidRDefault="00B262B8" w:rsidP="00AC7CF4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617DB7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B262B8" w:rsidRPr="00617DB7" w:rsidRDefault="00B262B8" w:rsidP="00AC7CF4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617DB7">
        <w:rPr>
          <w:sz w:val="24"/>
          <w:szCs w:val="24"/>
          <w:shd w:val="clear" w:color="auto" w:fill="FFFFFF"/>
        </w:rPr>
        <w:lastRenderedPageBreak/>
        <w:t xml:space="preserve">владеть основной современной терминологией исторической науки, предусмотренной программой; </w:t>
      </w:r>
    </w:p>
    <w:p w:rsidR="00B262B8" w:rsidRPr="00617DB7" w:rsidRDefault="00B262B8" w:rsidP="00AC7CF4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617DB7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B262B8" w:rsidRPr="00617DB7" w:rsidRDefault="00B262B8" w:rsidP="00AC7CF4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617DB7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17DB7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AC7CF4" w:rsidRDefault="00AC7CF4" w:rsidP="00B262B8">
      <w:pPr>
        <w:rPr>
          <w:b/>
          <w:lang w:val="ru-RU"/>
        </w:rPr>
      </w:pPr>
    </w:p>
    <w:p w:rsidR="00B262B8" w:rsidRPr="00617DB7" w:rsidRDefault="00B262B8" w:rsidP="00B262B8">
      <w:pPr>
        <w:rPr>
          <w:b/>
        </w:rPr>
      </w:pPr>
      <w:r w:rsidRPr="00617DB7">
        <w:rPr>
          <w:b/>
        </w:rPr>
        <w:t>Выпускник на базовом уровне получит возможность научиться:</w:t>
      </w:r>
    </w:p>
    <w:p w:rsidR="00B262B8" w:rsidRPr="00617DB7" w:rsidRDefault="00B262B8" w:rsidP="00AC7CF4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617DB7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rFonts w:eastAsia="Calibri"/>
          <w:sz w:val="24"/>
          <w:szCs w:val="24"/>
        </w:rPr>
      </w:pPr>
      <w:r w:rsidRPr="00617DB7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617DB7">
        <w:rPr>
          <w:rStyle w:val="apple-converted-space"/>
          <w:i/>
          <w:sz w:val="24"/>
          <w:szCs w:val="24"/>
        </w:rPr>
        <w:t> 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617DB7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617DB7">
        <w:rPr>
          <w:rStyle w:val="apple-converted-space"/>
          <w:i/>
          <w:sz w:val="24"/>
          <w:szCs w:val="24"/>
        </w:rPr>
        <w:t> 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617DB7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617DB7">
        <w:rPr>
          <w:rStyle w:val="apple-converted-space"/>
          <w:i/>
          <w:sz w:val="24"/>
          <w:szCs w:val="24"/>
        </w:rPr>
        <w:t> </w:t>
      </w:r>
    </w:p>
    <w:p w:rsidR="00B262B8" w:rsidRPr="00617DB7" w:rsidRDefault="00B262B8" w:rsidP="00AC7CF4">
      <w:pPr>
        <w:pStyle w:val="a"/>
        <w:spacing w:line="240" w:lineRule="auto"/>
        <w:rPr>
          <w:sz w:val="24"/>
          <w:szCs w:val="24"/>
        </w:rPr>
      </w:pPr>
      <w:r w:rsidRPr="00617DB7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17DB7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617DB7">
        <w:rPr>
          <w:rStyle w:val="apple-converted-space"/>
          <w:i/>
          <w:sz w:val="24"/>
          <w:szCs w:val="24"/>
        </w:rPr>
        <w:t> 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617DB7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617DB7">
        <w:rPr>
          <w:rStyle w:val="apple-converted-space"/>
          <w:i/>
          <w:sz w:val="24"/>
          <w:szCs w:val="24"/>
        </w:rPr>
        <w:t> </w:t>
      </w:r>
    </w:p>
    <w:p w:rsidR="00B262B8" w:rsidRPr="00617DB7" w:rsidRDefault="00B262B8" w:rsidP="00AC7CF4">
      <w:pPr>
        <w:pStyle w:val="a"/>
        <w:spacing w:line="240" w:lineRule="auto"/>
        <w:rPr>
          <w:sz w:val="24"/>
          <w:szCs w:val="24"/>
        </w:rPr>
      </w:pPr>
      <w:r w:rsidRPr="00617DB7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17DB7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617DB7">
        <w:rPr>
          <w:rStyle w:val="apple-converted-space"/>
          <w:i/>
          <w:sz w:val="24"/>
          <w:szCs w:val="24"/>
        </w:rPr>
        <w:t> 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617DB7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617DB7">
        <w:rPr>
          <w:rStyle w:val="apple-converted-space"/>
          <w:i/>
          <w:sz w:val="24"/>
          <w:szCs w:val="24"/>
        </w:rPr>
        <w:t> 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617DB7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617DB7">
        <w:rPr>
          <w:rStyle w:val="apple-converted-space"/>
          <w:i/>
          <w:sz w:val="24"/>
          <w:szCs w:val="24"/>
        </w:rPr>
        <w:t> </w:t>
      </w:r>
    </w:p>
    <w:p w:rsidR="00B262B8" w:rsidRPr="00617DB7" w:rsidRDefault="00B262B8" w:rsidP="00AC7CF4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617DB7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617DB7">
        <w:rPr>
          <w:rStyle w:val="apple-converted-space"/>
          <w:i/>
          <w:sz w:val="24"/>
          <w:szCs w:val="24"/>
        </w:rPr>
        <w:t> </w:t>
      </w:r>
    </w:p>
    <w:p w:rsidR="00B262B8" w:rsidRPr="00617DB7" w:rsidRDefault="00B262B8" w:rsidP="00AC7CF4">
      <w:pPr>
        <w:pStyle w:val="a"/>
        <w:spacing w:line="240" w:lineRule="auto"/>
        <w:rPr>
          <w:rFonts w:eastAsia="Calibri"/>
          <w:sz w:val="24"/>
          <w:szCs w:val="24"/>
        </w:rPr>
      </w:pPr>
      <w:r w:rsidRPr="00617DB7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B262B8" w:rsidRPr="00617DB7" w:rsidRDefault="00B262B8" w:rsidP="00AC7CF4">
      <w:pPr>
        <w:pStyle w:val="a"/>
        <w:spacing w:line="240" w:lineRule="auto"/>
        <w:rPr>
          <w:i/>
          <w:sz w:val="24"/>
          <w:szCs w:val="24"/>
        </w:rPr>
      </w:pPr>
      <w:r w:rsidRPr="00617DB7">
        <w:rPr>
          <w:i/>
          <w:sz w:val="24"/>
          <w:szCs w:val="24"/>
        </w:rPr>
        <w:t>владеть элементами проектной деятельности.</w:t>
      </w:r>
    </w:p>
    <w:p w:rsidR="007D5D30" w:rsidRDefault="007D5D30" w:rsidP="00AC7CF4">
      <w:pPr>
        <w:pStyle w:val="body"/>
        <w:jc w:val="left"/>
      </w:pPr>
      <w:r w:rsidRPr="0019194C">
        <w:rPr>
          <w:b/>
        </w:rPr>
        <w:t>При освоении Обязательного минимума содержания курса отечественной истории 11 класса старшеклассники должны научиться следующим видам деятельности и умениям:</w:t>
      </w:r>
      <w:r>
        <w:t xml:space="preserve"> </w:t>
      </w:r>
      <w:r>
        <w:br/>
      </w:r>
      <w:r>
        <w:rPr>
          <w:rStyle w:val="a7"/>
        </w:rPr>
        <w:t>хронологические знания и умения:</w:t>
      </w:r>
      <w:r>
        <w:br/>
        <w:t>— называть даты и хронологические рамки значительных событий и процессов, их этапы;</w:t>
      </w:r>
      <w:r>
        <w:br/>
        <w:t xml:space="preserve">— составлять хронологические и синхронистические таблицы; </w:t>
      </w:r>
      <w:r>
        <w:br/>
      </w:r>
      <w:r>
        <w:rPr>
          <w:rStyle w:val="a7"/>
        </w:rPr>
        <w:t>знание фактов:</w:t>
      </w:r>
      <w:r>
        <w:br/>
        <w:t xml:space="preserve">— называть место, обстоятельства, участников, результаты важнейших исторических событий; </w:t>
      </w:r>
      <w:r>
        <w:br/>
      </w:r>
      <w:r>
        <w:rPr>
          <w:rStyle w:val="a7"/>
        </w:rPr>
        <w:t>описание (реконструкция):</w:t>
      </w:r>
      <w:r>
        <w:br/>
        <w:t>— рассказывать (устно или письменно) об исторических событиях, их участниках;</w:t>
      </w:r>
      <w:r>
        <w:br/>
        <w:t>— составлять биографическую справку, характеристику деятельности исторической личности;</w:t>
      </w:r>
      <w:r>
        <w:br/>
      </w:r>
      <w:r>
        <w:rPr>
          <w:rStyle w:val="a7"/>
        </w:rPr>
        <w:t>анализ, объяснение:</w:t>
      </w:r>
      <w:r>
        <w:br/>
        <w:t>— соотносить единичные исторические факты и общие явления;</w:t>
      </w:r>
      <w:r>
        <w:br/>
      </w:r>
      <w:r>
        <w:lastRenderedPageBreak/>
        <w:t>— показывать последовательность возникновения и развития исторических явлений;</w:t>
      </w:r>
      <w:r>
        <w:br/>
        <w:t>— классифицировать исторические события и явления: а) по указанному признаку, б) определяя основания самостоятельно;</w:t>
      </w:r>
      <w:r>
        <w:br/>
        <w:t>— объяснять смысл, значение важнейших исторических понятий;</w:t>
      </w:r>
      <w:r>
        <w:br/>
        <w:t>— излагать суждение о причинно-следственных связях исторических событий;</w:t>
      </w:r>
      <w:r>
        <w:br/>
        <w:t xml:space="preserve">— объяснять, в чем состояли мотивы, цели и результаты деятельности отдельных людей в истории; </w:t>
      </w:r>
      <w:r>
        <w:br/>
      </w:r>
      <w:r>
        <w:rPr>
          <w:rStyle w:val="a7"/>
        </w:rPr>
        <w:t>версии, оценки:</w:t>
      </w:r>
      <w:r>
        <w:br/>
        <w:t>— излагать оценки событий и личностей, приводимые в учебной литературе;</w:t>
      </w:r>
      <w:r>
        <w:br/>
        <w:t>— сравнивать излагаемые исторические версии и оценки, выявляя сходство и различия;</w:t>
      </w:r>
      <w:r>
        <w:br/>
        <w:t>— высказывать суждение о подходах и критериях, лежащих в основе отдельных версий и оценок, представленных в учебной и популярной литературе;</w:t>
      </w:r>
      <w:r>
        <w:br/>
        <w:t xml:space="preserve">— определять и объяснять (аргументировать) свое отношение к наиболее значительным событиям и личностям в истории, их оценке в литературе; </w:t>
      </w:r>
      <w:r>
        <w:br/>
      </w:r>
      <w:r>
        <w:rPr>
          <w:rStyle w:val="a7"/>
        </w:rPr>
        <w:t>работа с источниками:</w:t>
      </w:r>
      <w:r>
        <w:br/>
        <w:t>— читать историческую карту с опорой на легенду;</w:t>
      </w:r>
      <w:r>
        <w:br/>
        <w:t>— использовать данные исторической карты для характеристики России и регионов;</w:t>
      </w:r>
      <w:r>
        <w:br/>
        <w:t>— проводить поиск необходимой информации в одном или нескольких источниках;</w:t>
      </w:r>
      <w:r>
        <w:br/>
        <w:t>— высказывать суждение о назначении, ценности источника;</w:t>
      </w:r>
      <w:r>
        <w:br/>
        <w:t>— характеризовать позиции, взгляды автора источника;</w:t>
      </w:r>
      <w:r>
        <w:br/>
        <w:t>— сравнивать данные разных источников, выявлять сходство и различия.</w:t>
      </w:r>
    </w:p>
    <w:p w:rsidR="007D5D30" w:rsidRPr="00AC7CF4" w:rsidRDefault="007D5D30" w:rsidP="007D5D30">
      <w:pPr>
        <w:pStyle w:val="zag1"/>
        <w:rPr>
          <w:sz w:val="28"/>
          <w:szCs w:val="28"/>
          <w:lang w:val="ru-RU"/>
        </w:rPr>
      </w:pPr>
      <w:r w:rsidRPr="00AC7CF4">
        <w:rPr>
          <w:sz w:val="28"/>
          <w:szCs w:val="28"/>
          <w:lang w:val="ru-RU"/>
        </w:rPr>
        <w:t>Содержание курса</w:t>
      </w:r>
    </w:p>
    <w:p w:rsidR="007D5D30" w:rsidRPr="00AC7CF4" w:rsidRDefault="007D5D30" w:rsidP="007D5D30">
      <w:pPr>
        <w:pStyle w:val="zag1"/>
        <w:rPr>
          <w:sz w:val="28"/>
          <w:szCs w:val="28"/>
        </w:rPr>
      </w:pPr>
      <w:r w:rsidRPr="00AC7CF4">
        <w:rPr>
          <w:sz w:val="28"/>
          <w:szCs w:val="28"/>
        </w:rPr>
        <w:t>РАЗДЕЛ I. Р</w:t>
      </w:r>
      <w:r w:rsidRPr="00AC7CF4">
        <w:rPr>
          <w:sz w:val="28"/>
          <w:szCs w:val="28"/>
          <w:lang w:val="ru-RU"/>
        </w:rPr>
        <w:t>оссийская империя</w:t>
      </w:r>
      <w:r w:rsidRPr="00AC7CF4">
        <w:rPr>
          <w:sz w:val="28"/>
          <w:szCs w:val="28"/>
        </w:rPr>
        <w:t xml:space="preserve"> (16 Ч.)</w:t>
      </w:r>
    </w:p>
    <w:p w:rsidR="007D5D30" w:rsidRPr="00AC7CF4" w:rsidRDefault="007D5D30" w:rsidP="007D5D30">
      <w:pPr>
        <w:pStyle w:val="zag2"/>
        <w:rPr>
          <w:sz w:val="28"/>
          <w:szCs w:val="28"/>
        </w:rPr>
      </w:pPr>
      <w:r w:rsidRPr="00AC7CF4">
        <w:rPr>
          <w:sz w:val="28"/>
          <w:szCs w:val="28"/>
        </w:rPr>
        <w:t>Т е м а 1. Россия в начале XX в. (5 ч.)</w:t>
      </w:r>
    </w:p>
    <w:p w:rsidR="007D5D30" w:rsidRDefault="007D5D30" w:rsidP="007D5D30">
      <w:pPr>
        <w:pStyle w:val="body"/>
      </w:pPr>
      <w:r>
        <w:t xml:space="preserve">Социально-экономическое развитие. 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1900—1908 гг. Промышленный подъем 1913 гг. Отечественные предприниматели конца XIX — начала XX в. Рост численности рабочих. Особенности развития сельского хозяйства. </w:t>
      </w:r>
      <w:r>
        <w:br/>
        <w:t xml:space="preserve">Политическое развитие. Политический строй России. Самодержавие. Николай II. Бюрократическая система. С. Ю. Витте, его реформы. Обострение социально-экономических и политических противоречий в стране. Рабочее движение. Крестьянские волнения. «Зубатовщина». Зарождение политических партий. Особенности их формирования. Организационное оформление и идейные платформы революционных партий. Эсеры (В. Чернов, Е. Азеф). Социал-демократы. II съезд РСДРП. Большевики и меньшевики (В. И. Ленин, Л. Мартов, Г. В. Плеханов). Эволюция либерального движения (П. Н. Милюков, П. Б. Струве). </w:t>
      </w:r>
      <w:r>
        <w:br/>
        <w:t xml:space="preserve">Внешняя политика. Образование военных блоков в Европе. Противоречия между державами на Дальнем Востоке. Русско-японская война 1904—1905 гг. </w:t>
      </w:r>
      <w:r>
        <w:br/>
      </w:r>
      <w:r>
        <w:rPr>
          <w:rStyle w:val="a7"/>
          <w:b/>
          <w:bCs/>
        </w:rPr>
        <w:t>Основные понятия:</w:t>
      </w:r>
      <w:r>
        <w:t xml:space="preserve"> промышленный подъем, монополия, картели, синдикаты, тресты, концерны, инвестиция, община, отработочная система, монополистический капитализм, финансовая олигархия, Антанта, эсеры, эсдеки, конституционалисты, легальный марксизм.</w:t>
      </w:r>
    </w:p>
    <w:p w:rsidR="007D5D30" w:rsidRPr="00AC7CF4" w:rsidRDefault="007D5D30" w:rsidP="007D5D30">
      <w:pPr>
        <w:pStyle w:val="zag2"/>
        <w:rPr>
          <w:sz w:val="28"/>
          <w:szCs w:val="28"/>
        </w:rPr>
      </w:pPr>
      <w:r w:rsidRPr="00AC7CF4">
        <w:rPr>
          <w:sz w:val="28"/>
          <w:szCs w:val="28"/>
        </w:rPr>
        <w:t>Т е м а 2. В годы первой революции (4 ч.)</w:t>
      </w:r>
    </w:p>
    <w:p w:rsidR="007D5D30" w:rsidRDefault="007D5D30" w:rsidP="007D5D30">
      <w:pPr>
        <w:pStyle w:val="body"/>
      </w:pPr>
      <w:r>
        <w:t xml:space="preserve">Революция 1905—1907 </w:t>
      </w:r>
      <w:proofErr w:type="gramStart"/>
      <w:r>
        <w:t>гг.:</w:t>
      </w:r>
      <w:proofErr w:type="gramEnd"/>
      <w:r>
        <w:t xml:space="preserve"> предпосылки, причины, характер, особенности, периодизация. </w:t>
      </w:r>
      <w:r>
        <w:br/>
      </w:r>
      <w:r>
        <w:lastRenderedPageBreak/>
        <w:t xml:space="preserve">Начало революции. П. А. Гапон. Кровавое воскресенье. Основные события весны—лета 1905 г. Радикальные политические партии, их стратегия и тактика. Власть и российское общество. Первый Совет рабочих депутатов. </w:t>
      </w:r>
      <w:r>
        <w:br/>
        <w:t xml:space="preserve">Высший подъем революции. Всероссийская Октябрьская политическая стачка. Колебания в правительственном лагере. Манифест 17 октября 1905 г. Организационное оформление партий кадетов и октябристов (П. Н. Милюков, П. Б. Струве, А. И. Гучков). Черносотенное движение. Вооруженное восстание в Москве и других городах. </w:t>
      </w:r>
      <w:r>
        <w:br/>
        <w:t xml:space="preserve">Спад революции. Динамика революционной борьбы в 1906—1907 гг. Становление российского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 </w:t>
      </w:r>
      <w:r>
        <w:br/>
      </w:r>
      <w:r>
        <w:rPr>
          <w:rStyle w:val="a7"/>
          <w:b/>
          <w:bCs/>
        </w:rPr>
        <w:t>Основные понятия:</w:t>
      </w:r>
      <w:r>
        <w:t xml:space="preserve"> парламент, фракция, революция, движущие силы революции, партийная тактика, политическая партия, Государственная дума.</w:t>
      </w:r>
    </w:p>
    <w:p w:rsidR="007D5D30" w:rsidRPr="00AC7CF4" w:rsidRDefault="007D5D30" w:rsidP="007D5D30">
      <w:pPr>
        <w:pStyle w:val="zag2"/>
        <w:rPr>
          <w:sz w:val="28"/>
          <w:szCs w:val="28"/>
        </w:rPr>
      </w:pPr>
      <w:r w:rsidRPr="00AC7CF4">
        <w:rPr>
          <w:sz w:val="28"/>
          <w:szCs w:val="28"/>
        </w:rPr>
        <w:t xml:space="preserve">Т е м а 3. </w:t>
      </w:r>
      <w:r w:rsidRPr="00AC7CF4">
        <w:rPr>
          <w:sz w:val="28"/>
          <w:szCs w:val="28"/>
          <w:lang w:val="ru-RU"/>
        </w:rPr>
        <w:t>Монархия н</w:t>
      </w:r>
      <w:r w:rsidRPr="00AC7CF4">
        <w:rPr>
          <w:sz w:val="28"/>
          <w:szCs w:val="28"/>
        </w:rPr>
        <w:t>акануне крушения (7 ч.)</w:t>
      </w:r>
    </w:p>
    <w:p w:rsidR="007D5D30" w:rsidRDefault="007D5D30" w:rsidP="007D5D30">
      <w:pPr>
        <w:pStyle w:val="body"/>
      </w:pPr>
      <w:r>
        <w:t xml:space="preserve">Политическое и социально-экономическое развитие. Третьеиюньская монархия. III Государственная дума. П. А. 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1912—1914 гг. </w:t>
      </w:r>
      <w:r>
        <w:rPr>
          <w:rStyle w:val="a7"/>
        </w:rPr>
        <w:t>«Вехи»</w:t>
      </w:r>
      <w:r>
        <w:t xml:space="preserve">. </w:t>
      </w:r>
      <w:r>
        <w:br/>
        <w:t xml:space="preserve">Внешняя политика. 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Восточном фронте. Влияние войны на экономическое и политическое положение страны. </w:t>
      </w:r>
      <w:r>
        <w:br/>
        <w:t xml:space="preserve">Культура России в начале XX в. 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 («Союз русских художников», «Мир искусства», «Бубновый валет»). Театр и музыкальное искусство. Архитектура и скульптура. </w:t>
      </w:r>
      <w:r>
        <w:br/>
      </w:r>
      <w:r>
        <w:rPr>
          <w:rStyle w:val="a7"/>
          <w:b/>
          <w:bCs/>
        </w:rPr>
        <w:t>Основные понятия:</w:t>
      </w:r>
      <w:r>
        <w:t xml:space="preserve"> ликвидаторы, отзовисты, чересполосица, хутор, отруб, круговая порука, концессия, аннексия, «революционное пораженчество», мировая война, пацифизм, кризис власти, Серебряный век, декаданс, символизм, футуризм.</w:t>
      </w:r>
    </w:p>
    <w:p w:rsidR="007D5D30" w:rsidRPr="00AC7CF4" w:rsidRDefault="007D5D30" w:rsidP="007D5D30">
      <w:pPr>
        <w:pStyle w:val="zag1"/>
        <w:rPr>
          <w:sz w:val="28"/>
          <w:szCs w:val="28"/>
        </w:rPr>
      </w:pPr>
      <w:r w:rsidRPr="00AC7CF4">
        <w:rPr>
          <w:sz w:val="28"/>
          <w:szCs w:val="28"/>
        </w:rPr>
        <w:t>РАЗДЕЛ II. ВЕЛИКАЯ РОССИЙСКАЯ РЕВОЛЮЦИЯ. СОВЕТСКАЯ ЭПОХА (44 Ч)</w:t>
      </w:r>
    </w:p>
    <w:p w:rsidR="007D5D30" w:rsidRPr="00AC7CF4" w:rsidRDefault="007D5D30" w:rsidP="007D5D30">
      <w:pPr>
        <w:pStyle w:val="zag2"/>
        <w:rPr>
          <w:sz w:val="28"/>
          <w:szCs w:val="28"/>
        </w:rPr>
      </w:pPr>
      <w:r w:rsidRPr="00AC7CF4">
        <w:rPr>
          <w:sz w:val="28"/>
          <w:szCs w:val="28"/>
        </w:rPr>
        <w:t>Т е м а 4. Россия в революционном вихре 1917 г. (4 ч)</w:t>
      </w:r>
    </w:p>
    <w:p w:rsidR="007D5D30" w:rsidRDefault="007D5D30" w:rsidP="007D5D30">
      <w:pPr>
        <w:pStyle w:val="body"/>
      </w:pPr>
      <w:r>
        <w:t xml:space="preserve">По пути демократии. 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 </w:t>
      </w:r>
      <w:r>
        <w:br/>
        <w:t xml:space="preserve">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 </w:t>
      </w:r>
      <w:r>
        <w:br/>
        <w:t xml:space="preserve">От демократии к диктатуре. События 3—5 июля 1917 г. Расстановка политических сил. Курс большевиков на вооруженное восстание. А. Ф. Керенский. Л. Г. Корнилов. Большевизация Советов.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 И. Лениным. Утверждение советской власти в стране. </w:t>
      </w:r>
      <w:r>
        <w:br/>
      </w:r>
      <w:r>
        <w:rPr>
          <w:rStyle w:val="a7"/>
        </w:rPr>
        <w:t>Возможные альтернативы развития революции.</w:t>
      </w:r>
      <w:r>
        <w:t xml:space="preserve"> Историческое значение Великой Российской революции. </w:t>
      </w:r>
      <w:r>
        <w:br/>
      </w:r>
      <w:r>
        <w:rPr>
          <w:rStyle w:val="a7"/>
          <w:b/>
          <w:bCs/>
        </w:rPr>
        <w:t>Основные понятия:</w:t>
      </w:r>
      <w:r>
        <w:t xml:space="preserve"> субъективные и объективные причины революции, двоевластие, коалиционное правительство, умеренные социалисты, кризисы правительства, бонапартистская политика, однородное социалистическое правительство.</w:t>
      </w:r>
    </w:p>
    <w:p w:rsidR="007D5D30" w:rsidRPr="00AC7CF4" w:rsidRDefault="007D5D30" w:rsidP="007D5D30">
      <w:pPr>
        <w:pStyle w:val="zag2"/>
        <w:rPr>
          <w:sz w:val="28"/>
          <w:szCs w:val="28"/>
        </w:rPr>
      </w:pPr>
      <w:r w:rsidRPr="00AC7CF4">
        <w:rPr>
          <w:sz w:val="28"/>
          <w:szCs w:val="28"/>
        </w:rPr>
        <w:t>Т е м а 5. Становление новой России (5 ч)</w:t>
      </w:r>
    </w:p>
    <w:p w:rsidR="007D5D30" w:rsidRDefault="007D5D30" w:rsidP="007D5D30">
      <w:pPr>
        <w:pStyle w:val="body"/>
      </w:pPr>
      <w:r>
        <w:t xml:space="preserve">Создание советского государства и первые социально-экономические преобразования большевиков. Слом старого и создание нового </w:t>
      </w:r>
      <w:r>
        <w:lastRenderedPageBreak/>
        <w:t xml:space="preserve">государственного аппарата в центре и на местах. ВЦИК и СНК. Создание Красной Армии, ВЧК. Созыв и разгон Учредительного собрания. </w:t>
      </w:r>
      <w:r>
        <w:br/>
        <w:t xml:space="preserve">Блок партии большевиков с левыми эсерами. Утверждение однопартийной системы. Конституция РСФСР. </w:t>
      </w:r>
      <w:r>
        <w:br/>
        <w:t xml:space="preserve">«Красногвардейская атака» на капитал. Рабочий контроль. Национализация промышленности, банков, транспорта, осуществление Декрета о земле. В. И. Ленин об очередных задачах советской власти. Политика продовольственной диктатуры в деревне. Продотряды. Комбеды. </w:t>
      </w:r>
      <w:r>
        <w:br/>
        <w:t xml:space="preserve">Начало «культурной революции», ее сущность. </w:t>
      </w:r>
      <w:r>
        <w:br/>
        <w:t xml:space="preserve">Борьба в большевистской партии по вопросу о заключении сепаратного мира. Брестский мир, его значение. </w:t>
      </w:r>
      <w:r>
        <w:br/>
      </w:r>
      <w:r>
        <w:rPr>
          <w:rStyle w:val="a7"/>
          <w:b/>
          <w:bCs/>
        </w:rPr>
        <w:t>Гражданская война и интервенция.</w:t>
      </w:r>
      <w:r>
        <w:t xml:space="preserve"> 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 </w:t>
      </w:r>
      <w:r>
        <w:rPr>
          <w:rStyle w:val="a7"/>
        </w:rPr>
        <w:t xml:space="preserve">Деятели революции (В. И. Ленин, Л. Д. Троцкий, С. С. Каменев, М. В. Фрунзе и др.) и контрреволюции (А. В. Колчак, А. И. Деникин и др.). </w:t>
      </w:r>
      <w:r>
        <w:br/>
        <w:t xml:space="preserve">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 </w:t>
      </w:r>
      <w:r>
        <w:br/>
      </w:r>
      <w:r>
        <w:rPr>
          <w:rStyle w:val="a7"/>
          <w:b/>
          <w:bCs/>
        </w:rPr>
        <w:t>Основные понятия:</w:t>
      </w:r>
      <w:r>
        <w:t xml:space="preserve"> Всероссийский съезд Советов, Всероссийский Центральный Исполнительный Комитет, Совет Народных Комиссаров, наркоматы, Учредительное собрание, однопартийная система, рабочий контроль, национализация, продовольственная диктатура, «культурная революция», сепаратный мир, Гражданская война, интервенция, «военный коммунизм», продразверстка.</w:t>
      </w:r>
    </w:p>
    <w:p w:rsidR="007D5D30" w:rsidRPr="00AC7CF4" w:rsidRDefault="007D5D30" w:rsidP="007D5D30">
      <w:pPr>
        <w:pStyle w:val="zag2"/>
        <w:rPr>
          <w:sz w:val="28"/>
          <w:szCs w:val="28"/>
        </w:rPr>
      </w:pPr>
      <w:r w:rsidRPr="00AC7CF4">
        <w:rPr>
          <w:sz w:val="28"/>
          <w:szCs w:val="28"/>
        </w:rPr>
        <w:t>Т е м а 6. Россия, СССР: годы нэпа (5 ч)</w:t>
      </w:r>
    </w:p>
    <w:p w:rsidR="007D5D30" w:rsidRDefault="007D5D30" w:rsidP="007D5D30">
      <w:pPr>
        <w:pStyle w:val="body"/>
      </w:pPr>
      <w:r>
        <w:t xml:space="preserve">Экономический и политический кризис 1920 — начала 1921 гг. Крестьянские восстания. Восстание в Кронштадте. </w:t>
      </w:r>
      <w:r>
        <w:br/>
        <w:t xml:space="preserve">Социально-экономическое развитие. Переход от политики «военного коммунизма» к нэпу.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ВКП(б): курс на индустриализацию. </w:t>
      </w:r>
      <w:r>
        <w:br/>
        <w:t xml:space="preserve">Национально-государственное строительство. Принципы национальной политики большевиков и их реализация на практике в первые годы советской власти. Проекты создания советского многонационального государства. Образование СССР. Конституция СССР 1924 г. Национально-государственное строительство в 20-е гг. </w:t>
      </w:r>
      <w:r>
        <w:br/>
        <w:t xml:space="preserve">Общественно-политическая жизнь. Политические приоритеты большевиков. Власть и общество. Положение церкви. Обострение внутрипартийной борьбы в середине 20-х гг. Утверждение идеологии и практики авторитаризма. </w:t>
      </w:r>
      <w:r>
        <w:br/>
        <w:t xml:space="preserve">Культура.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 </w:t>
      </w:r>
      <w:r>
        <w:br/>
        <w:t xml:space="preserve">Внешняя политика. Цели СССР в области межгосударственных отношений. Официальная дипломатия. Участие Советской России в Генуэзской конференции. Политика Коминтерна. </w:t>
      </w:r>
      <w:r>
        <w:br/>
      </w:r>
      <w:r>
        <w:rPr>
          <w:rStyle w:val="a7"/>
          <w:b/>
          <w:bCs/>
        </w:rPr>
        <w:t>Основные понятия:</w:t>
      </w:r>
      <w:r>
        <w:t xml:space="preserve"> нэп, продналог, командные высоты в экономике, кризис сбыта, кулачество, индустриализация, партийная оппозиция, сменовеховство, унитарное государство, автономия, федеративное государство, мирное сосуществование, пролетарский интернационализм, Коминтерн.</w:t>
      </w:r>
    </w:p>
    <w:p w:rsidR="007D5D30" w:rsidRPr="00AC7CF4" w:rsidRDefault="007D5D30" w:rsidP="007D5D30">
      <w:pPr>
        <w:pStyle w:val="zag2"/>
        <w:rPr>
          <w:sz w:val="28"/>
          <w:szCs w:val="28"/>
        </w:rPr>
      </w:pPr>
      <w:r w:rsidRPr="00AC7CF4">
        <w:rPr>
          <w:sz w:val="28"/>
          <w:szCs w:val="28"/>
        </w:rPr>
        <w:t>Т е м а 7. СССР: годы форсированной модернизации (7 ч)</w:t>
      </w:r>
    </w:p>
    <w:p w:rsidR="007D5D30" w:rsidRDefault="007D5D30" w:rsidP="007D5D30">
      <w:pPr>
        <w:pStyle w:val="body"/>
      </w:pPr>
      <w:r>
        <w:t xml:space="preserve">Социально-экономические и политические преобразования в стране (конец 20-х гг. — 1939 г.). Разногласия в партии о путях и методах строительства социализма в СССР. Хлебозаготовительный кризис конца 20-х гг. Пути выхода из кризиса: И. В. Сталин, Н. И. Бухарин. </w:t>
      </w:r>
      <w:r>
        <w:br/>
        <w:t xml:space="preserve">Развертывание форсированной индустриализации. Цели, источники индустриализации. Итоги первых пятилеток. Последствия индустриализации. </w:t>
      </w:r>
      <w:r>
        <w:br/>
        <w:t xml:space="preserve">Необходимость преобразований сельского хозяйства в СССР. </w:t>
      </w:r>
      <w:r>
        <w:rPr>
          <w:rStyle w:val="kursiv1"/>
        </w:rPr>
        <w:t>Отказ от принципов кооперации</w:t>
      </w:r>
      <w:r>
        <w:t xml:space="preserve">. «Великий перелом». Политика сплошной коллективизации, ликвидации кулачества как класса. Голод 1932—1933 гг. Итоги и последствия коллективизации. </w:t>
      </w:r>
      <w:r>
        <w:br/>
        <w:t xml:space="preserve">Общественно-политическая жизнь. Показательные судебные процессы над «вредителями» и «врагами народа». Массовые политические репрессии. </w:t>
      </w:r>
      <w:r>
        <w:lastRenderedPageBreak/>
        <w:t xml:space="preserve">Формирование режима личной власти И. В. Сталина. </w:t>
      </w:r>
      <w:r>
        <w:br/>
        <w:t xml:space="preserve">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 В. Сталина. </w:t>
      </w:r>
      <w:r>
        <w:br/>
        <w:t xml:space="preserve">Конституция СССР 1936 г. Изменения в национально-государственном устройстве. Конституционные нормы и реальности. Общество «государственного социализма». </w:t>
      </w:r>
      <w:r>
        <w:br/>
        <w:t xml:space="preserve">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1939 г.). Достижения и просчеты советской внешней политики. </w:t>
      </w:r>
      <w:r>
        <w:br/>
        <w:t xml:space="preserve">Советская страна накануне Великой Отечественной войны. Разгром японских войск у озера Хасан и у реки Халхин-Гол. Советско-финляндская война. Расширение территории СССР. </w:t>
      </w:r>
      <w:r>
        <w:br/>
        <w:t xml:space="preserve">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 </w:t>
      </w:r>
      <w:r>
        <w:br/>
      </w:r>
      <w:r>
        <w:rPr>
          <w:rStyle w:val="a7"/>
          <w:b/>
          <w:bCs/>
        </w:rPr>
        <w:t>Основные понятия:</w:t>
      </w:r>
      <w:r>
        <w:t xml:space="preserve"> модернизация, пятилетка, раскулачивание, колхоз, коллективизация, репрессии, ГУЛАГ, режим личной власти, социалистический реализм, «государственный социализм», фашизм, система коллективной безопасности, план «Барбаросса», секретные протоколы.</w:t>
      </w:r>
    </w:p>
    <w:p w:rsidR="007D5D30" w:rsidRPr="00AC7CF4" w:rsidRDefault="007D5D30" w:rsidP="007D5D30">
      <w:pPr>
        <w:pStyle w:val="zag2"/>
        <w:rPr>
          <w:sz w:val="28"/>
          <w:szCs w:val="28"/>
        </w:rPr>
      </w:pPr>
      <w:r w:rsidRPr="00AC7CF4">
        <w:rPr>
          <w:sz w:val="28"/>
          <w:szCs w:val="28"/>
        </w:rPr>
        <w:t>Т е м а 8. Великая Отечественная война (6 ч)</w:t>
      </w:r>
    </w:p>
    <w:p w:rsidR="007D5D30" w:rsidRDefault="007D5D30" w:rsidP="007D5D30">
      <w:pPr>
        <w:pStyle w:val="body"/>
      </w:pPr>
      <w:r>
        <w:t xml:space="preserve">Причины, характер, периодизация Великой Отечественной войны. </w:t>
      </w:r>
      <w:r>
        <w:br/>
        <w:t xml:space="preserve">Боевые действия на фронтах. Нападение фашистской Германии и ее союзников на СССР. Приграничные сражения. Стратегическая оборона. Отступление с боями Красной Армии летом—осенью 1941 г. Битва за Москву, ее этапы и историческое значение. Военные действия весной—осенью 1942 г. Неудачи советских войск на южном и юго-восточном направлениях. Стратегические просчеты и ошибки в руководстве военными действиями. </w:t>
      </w:r>
      <w:r>
        <w:br/>
        <w:t xml:space="preserve">Коренной перелом в ходе войны. Сталинградская битва и ее историческое значение. Битва на Курской дуге. Форсирование Днепра. </w:t>
      </w:r>
      <w:r>
        <w:br/>
        <w:t xml:space="preserve">Военные действия на фронтах Великой Отечественной войны в 1944—1945 гг. Восстановление государственной границы СССР. Освобождение стран Центральной и Юго-Восточной Европы. Битва за Берлин. Капитуляция Германии. </w:t>
      </w:r>
      <w:r>
        <w:br/>
        <w:t xml:space="preserve">Вступление СССР в войну против Японии. Дальневосточная кампания Красной Армии. Капитуляция Японии. Советские полководцы: Г. К. Жуков, А. М. Василевский, К. К. Рокоссовский и др. Человек на войне. </w:t>
      </w:r>
      <w:r>
        <w:br/>
        <w:t xml:space="preserve">Борьба за линией фронта. План «Ост». Оккупационный режим. Партизанское движение и подполье. Герои народного сопротивления фашистским захватчикам. </w:t>
      </w:r>
      <w:r>
        <w:br/>
        <w:t xml:space="preserve">Советский тыл в годы войны. 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военный лад. Эвакуация населения, материальных и культурных ценностей. Развитие слаженного военного хозяйства. Политика и культура. </w:t>
      </w:r>
      <w:r>
        <w:br/>
        <w:t xml:space="preserve">СССР и союзники. Внешняя политика СССР в 1941—1945 гг. Начало складывания антигитлеровской коалиции. Тегеранская конференция. Открытие второго фронта. Крымская конференция. Потсдамская конференция. </w:t>
      </w:r>
      <w:r>
        <w:br/>
        <w:t xml:space="preserve">Итоги и уроки Великой Отечественной войны. Источники, значение, цена Победы. </w:t>
      </w:r>
      <w:r>
        <w:br/>
      </w:r>
      <w:r>
        <w:rPr>
          <w:rStyle w:val="a7"/>
          <w:b/>
          <w:bCs/>
        </w:rPr>
        <w:t>Основные понятия:</w:t>
      </w:r>
      <w:r>
        <w:t xml:space="preserve"> блицкриг, стратегическая оборона, коренной перелом, капитуляция, оккупационный режим, эвакуация, слаженное военное хозяйство, антигитлеровская коалиция, ленд-лиз, капитуляция.</w:t>
      </w:r>
    </w:p>
    <w:p w:rsidR="007D5D30" w:rsidRPr="00AC7CF4" w:rsidRDefault="007D5D30" w:rsidP="007D5D30">
      <w:pPr>
        <w:pStyle w:val="zag2"/>
        <w:rPr>
          <w:sz w:val="28"/>
          <w:szCs w:val="28"/>
        </w:rPr>
      </w:pPr>
      <w:r w:rsidRPr="00AC7CF4">
        <w:rPr>
          <w:sz w:val="28"/>
          <w:szCs w:val="28"/>
        </w:rPr>
        <w:t>Т е м а 9. Последние годы сталинского правления (6 ч)</w:t>
      </w:r>
    </w:p>
    <w:p w:rsidR="007D5D30" w:rsidRDefault="007D5D30" w:rsidP="007D5D30">
      <w:pPr>
        <w:pStyle w:val="body"/>
      </w:pPr>
      <w:r>
        <w:t xml:space="preserve">Восстановление и развитие народного хозяйства. Последствия войны для СССР. Промышленность: восстановление разрушенного и новое строительство. Конверсия и ее особенности. Ускоренное развитие военно-промышленного комплекса. Главные мобилизационные факторы </w:t>
      </w:r>
      <w:r>
        <w:lastRenderedPageBreak/>
        <w:t xml:space="preserve">послевоенной экономики. Обнищание деревни. </w:t>
      </w:r>
      <w:r>
        <w:br/>
        <w:t xml:space="preserve">Власть и общество. Послевоенные настроения в обществе и политика И. В. Сталина. </w:t>
      </w:r>
      <w:r>
        <w:br/>
        <w:t xml:space="preserve">Социальная политика и ее приоритеты. Денежная реформа 1947 г. и отмена карточной системы. Государственные займы у населения. Снижение розничных цен. Уровень жизни городского и сельского населения. </w:t>
      </w:r>
      <w:r>
        <w:br/>
        <w:t xml:space="preserve">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 </w:t>
      </w:r>
      <w:r>
        <w:br/>
        <w:t xml:space="preserve">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 </w:t>
      </w:r>
      <w:r>
        <w:br/>
        <w:t xml:space="preserve">Внешняя политика. Укрепление позиций СССР на международной арене после Второй мировой войны. Внешнеполитические курсы СССР и западных держав. Начало «холодной войны», ее проблемы, причины. Складывание социалистического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 </w:t>
      </w:r>
      <w:r>
        <w:br/>
      </w:r>
      <w:r>
        <w:rPr>
          <w:rStyle w:val="a7"/>
          <w:b/>
          <w:bCs/>
        </w:rPr>
        <w:t>Основные понятия:</w:t>
      </w:r>
      <w:r>
        <w:t xml:space="preserve"> конверсия, «холодная война», социалистический лагерь, страны «третьего мира».</w:t>
      </w:r>
    </w:p>
    <w:p w:rsidR="007D5D30" w:rsidRPr="00AC7CF4" w:rsidRDefault="007D5D30" w:rsidP="007D5D30">
      <w:pPr>
        <w:pStyle w:val="zag2"/>
        <w:rPr>
          <w:sz w:val="28"/>
          <w:szCs w:val="28"/>
        </w:rPr>
      </w:pPr>
      <w:r w:rsidRPr="00AC7CF4">
        <w:rPr>
          <w:sz w:val="28"/>
          <w:szCs w:val="28"/>
        </w:rPr>
        <w:t xml:space="preserve">Т е м а 10. СССР в 1953—1964 </w:t>
      </w:r>
      <w:proofErr w:type="gramStart"/>
      <w:r w:rsidRPr="00AC7CF4">
        <w:rPr>
          <w:sz w:val="28"/>
          <w:szCs w:val="28"/>
        </w:rPr>
        <w:t>гг.:</w:t>
      </w:r>
      <w:proofErr w:type="gramEnd"/>
      <w:r w:rsidRPr="00AC7CF4">
        <w:rPr>
          <w:sz w:val="28"/>
          <w:szCs w:val="28"/>
        </w:rPr>
        <w:t xml:space="preserve"> попытки реформирования советской системы (4 ч)</w:t>
      </w:r>
    </w:p>
    <w:p w:rsidR="007D5D30" w:rsidRDefault="007D5D30" w:rsidP="007D5D30">
      <w:pPr>
        <w:pStyle w:val="body"/>
      </w:pPr>
      <w:r>
        <w:t xml:space="preserve">Изменения в политике и культуре. Борьба за власть после смерти И. В. Сталина. Н. С. Хрущев, Г. М. Маленков, Л. П. Берия. Номенклатура и реформы. Смягчение курса в политике. Реабилитация жертв массовых репрессий 30—50-х гг. «Оттепель»: обновление духовной жизни страны. XX съезд КПСС. Критика культа личности И. В. Сталина. </w:t>
      </w:r>
      <w:r>
        <w:br/>
        <w:t xml:space="preserve">Влияние XX съезда КПСС на духовную жизнь общества. Надежды на углубление демократизации. </w:t>
      </w:r>
      <w:r>
        <w:rPr>
          <w:rStyle w:val="a7"/>
        </w:rPr>
        <w:t>Идеалы и ценности молодежи 60-х гг.</w:t>
      </w:r>
      <w:r>
        <w:t xml:space="preserve"> Противоречивость духовной жизни. </w:t>
      </w:r>
      <w:r>
        <w:rPr>
          <w:rStyle w:val="a7"/>
        </w:rPr>
        <w:t>Диссиденты.</w:t>
      </w:r>
      <w:r>
        <w:t xml:space="preserve"> </w:t>
      </w:r>
      <w:r>
        <w:br/>
        <w:t xml:space="preserve">Преобразования в экономике.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Нарастание дисбаланса в экономике в начале 60-х гг. </w:t>
      </w:r>
      <w:r>
        <w:br/>
        <w:t xml:space="preserve">Особенности социальной политики. Уровень жизни народа. </w:t>
      </w:r>
      <w:r>
        <w:br/>
        <w:t xml:space="preserve">СССР и внешний мир. Поворот от жесткой конфронтации к ослаблению международной напряженности. СССР и мировая система социализма. Организация Варшавского договора. </w:t>
      </w:r>
      <w:r>
        <w:rPr>
          <w:rStyle w:val="a7"/>
        </w:rPr>
        <w:t>События 1956 г. в Венгрии</w:t>
      </w:r>
      <w:r>
        <w:t xml:space="preserve">. Отношения с капиталистическими и развивающимися странами. Карибский кризис и его уроки. </w:t>
      </w:r>
      <w:r>
        <w:br/>
      </w:r>
      <w:r>
        <w:rPr>
          <w:rStyle w:val="a7"/>
          <w:b/>
          <w:bCs/>
        </w:rPr>
        <w:t>Основные понятия:</w:t>
      </w:r>
      <w:r>
        <w:t xml:space="preserve"> реабилитация, культ личности, номенклатура, десталинизация, «оттепель», волюнтаризм, диссиденты, мирное сосуществование, мораторий.</w:t>
      </w:r>
    </w:p>
    <w:p w:rsidR="007D5D30" w:rsidRPr="00AC7CF4" w:rsidRDefault="007D5D30" w:rsidP="007D5D30">
      <w:pPr>
        <w:pStyle w:val="zag2"/>
        <w:rPr>
          <w:sz w:val="28"/>
          <w:szCs w:val="28"/>
        </w:rPr>
      </w:pPr>
      <w:r w:rsidRPr="00AC7CF4">
        <w:rPr>
          <w:sz w:val="28"/>
          <w:szCs w:val="28"/>
        </w:rPr>
        <w:t>Т е м а 11. Советский Союз в последние десятилетия своего существования (7 ч)</w:t>
      </w:r>
    </w:p>
    <w:p w:rsidR="007D5D30" w:rsidRDefault="007D5D30" w:rsidP="007D5D30">
      <w:pPr>
        <w:pStyle w:val="body"/>
      </w:pPr>
      <w:r>
        <w:t xml:space="preserve">Нарастание кризисных явлений в советском обществе в 1965—1985 гг. Л. И. Брежнев. Экономическая реформа 1965 г.: содержание, противоречия, причины неудач. Нарастание трудностей в управлении единым народно-хозяйственным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 </w:t>
      </w:r>
      <w:r>
        <w:br/>
        <w:t xml:space="preserve">Социальная политика: цели, противоречия, результаты. </w:t>
      </w:r>
      <w:r>
        <w:br/>
        <w:t xml:space="preserve">Курс на свертывание демократических преобразований. Конституция 1977 г. — апофеоз идеологии «развитого социализма». Политика подавления инакомыслия. Застойные явления в духовной жизни страны. </w:t>
      </w:r>
      <w:r>
        <w:br/>
        <w:t xml:space="preserve">Период перестройки. Курс на экономическую и политическую модернизацию страны. Концепция перестройки. Реформы в экономике. Политические </w:t>
      </w:r>
      <w:r>
        <w:lastRenderedPageBreak/>
        <w:t xml:space="preserve">реформы. Выход на политическую арену новых сил. Кризис КПСС. Национальные противоречия. События августа 1991 г. Распад СССР и создание СНГ. </w:t>
      </w:r>
      <w:r>
        <w:br/>
        <w:t xml:space="preserve">Внешняя политика в 1965—1991 гг. Программа мира 70-х гг. От конфронтации к разрядке. Новое обострение международной ситуации. Афганистан (1979). </w:t>
      </w:r>
      <w:r>
        <w:br/>
        <w:t xml:space="preserve">Концепция нового политического мышления: теория и практика. </w:t>
      </w:r>
      <w:r>
        <w:br/>
      </w:r>
      <w:r>
        <w:rPr>
          <w:rStyle w:val="a7"/>
          <w:b/>
          <w:bCs/>
        </w:rPr>
        <w:t>Основные понятия:</w:t>
      </w:r>
      <w:r>
        <w:t xml:space="preserve"> «директивная экономика», экстенсивный метод развития, «доктрина Брежнева», теневая экономика, перестройка, гласность, многопартийность, плюрализм, новое политическое мышление, «парад суверенитетов».</w:t>
      </w:r>
    </w:p>
    <w:p w:rsidR="007D5D30" w:rsidRPr="00AC7CF4" w:rsidRDefault="007D5D30" w:rsidP="007D5D30">
      <w:pPr>
        <w:pStyle w:val="zag1"/>
        <w:rPr>
          <w:sz w:val="28"/>
          <w:szCs w:val="28"/>
        </w:rPr>
      </w:pPr>
      <w:r w:rsidRPr="00AC7CF4">
        <w:rPr>
          <w:sz w:val="28"/>
          <w:szCs w:val="28"/>
        </w:rPr>
        <w:t>РАЗДЕЛ III. РОССИЙСКАЯ ФЕДЕРАЦИЯ (10 Ч)</w:t>
      </w:r>
    </w:p>
    <w:p w:rsidR="007D5D30" w:rsidRPr="00AC7CF4" w:rsidRDefault="007D5D30" w:rsidP="007D5D30">
      <w:pPr>
        <w:pStyle w:val="zag2"/>
        <w:rPr>
          <w:sz w:val="28"/>
          <w:szCs w:val="28"/>
        </w:rPr>
      </w:pPr>
      <w:r w:rsidRPr="00AC7CF4">
        <w:rPr>
          <w:sz w:val="28"/>
          <w:szCs w:val="28"/>
        </w:rPr>
        <w:t>Т е м а 12. На новом переломе истории: Россия в 90-е гг. XX — начале XXI в. (</w:t>
      </w:r>
      <w:r w:rsidRPr="00AC7CF4">
        <w:rPr>
          <w:sz w:val="28"/>
          <w:szCs w:val="28"/>
          <w:lang w:val="ru-RU"/>
        </w:rPr>
        <w:t>6</w:t>
      </w:r>
      <w:r w:rsidRPr="00AC7CF4">
        <w:rPr>
          <w:sz w:val="28"/>
          <w:szCs w:val="28"/>
        </w:rPr>
        <w:t>ч)</w:t>
      </w:r>
    </w:p>
    <w:p w:rsidR="007D5D30" w:rsidRDefault="007D5D30" w:rsidP="007D5D30">
      <w:pPr>
        <w:pStyle w:val="body"/>
      </w:pPr>
      <w:r>
        <w:t xml:space="preserve">Начало кардинальных перемен в стране. Президент Российской Федерации Б. Н. 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 гг. </w:t>
      </w:r>
      <w:r>
        <w:br/>
        <w:t xml:space="preserve">Становление президентской республики. Обострение противоречий между исполнительной и законодательной властью. Народный референдум в апреле 1993 г. Политический кризис в сентябре-октябре 1993 г. Упразднение органов советской власти. Конституция Российской Федерации 1993 г. Парламентские выборы. Договор об общественном согласии. Политическая жизнь середины 90-х гг. </w:t>
      </w:r>
      <w:r>
        <w:br/>
        <w:t xml:space="preserve">Обострение процесса сепаратизма. Национально-государственное строительство России. </w:t>
      </w:r>
      <w:r>
        <w:br/>
        <w:t xml:space="preserve">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 </w:t>
      </w:r>
      <w:r>
        <w:br/>
        <w:t xml:space="preserve">Россия на рубеже веков. Финансовый кризис в августе 1990 г. и его последствия. События в Чечне. Выборы в Государственную думу (1999). Президент Российской Федерации В. В. Путин. Укрепление государственности. Экономическая и социальная политика. Национальная политика. Культура. </w:t>
      </w:r>
      <w:r>
        <w:br/>
        <w:t xml:space="preserve">Политическая жизнь страны в начале XXI в. Избрание В. В. Путина Президентом РФ на второй срок. Россия сегодня. </w:t>
      </w:r>
      <w:r>
        <w:br/>
        <w:t xml:space="preserve">Внешняя политика. Новая концепция внешней политики. Отношения с США и Западом. Сокращение стратегических наступательных вооружений. Россия и НАТО. Россия и Восток. Отношения России со странами ближнего зарубежья. </w:t>
      </w:r>
      <w:r>
        <w:br/>
      </w:r>
      <w:r>
        <w:rPr>
          <w:rStyle w:val="a7"/>
          <w:b/>
          <w:bCs/>
        </w:rPr>
        <w:t>Основные понятия:</w:t>
      </w:r>
      <w:r>
        <w:t xml:space="preserve"> постиндустриальное общество, «шоковая терапия», либерализация цен, приватизация, акционирование, рыночная экономика, конвертируемый рубль, президентская республика, сепаратизм, гражданское общество, евразийская держава, «биполярный мир», многополярная система международных отношений, ближнее зарубежье.</w:t>
      </w:r>
    </w:p>
    <w:p w:rsidR="007D5D30" w:rsidRPr="00AC7CF4" w:rsidRDefault="007D5D30" w:rsidP="007D5D30">
      <w:pPr>
        <w:pStyle w:val="zag2"/>
        <w:rPr>
          <w:sz w:val="28"/>
          <w:szCs w:val="28"/>
        </w:rPr>
      </w:pPr>
      <w:r w:rsidRPr="00AC7CF4">
        <w:rPr>
          <w:sz w:val="28"/>
          <w:szCs w:val="28"/>
        </w:rPr>
        <w:t>ИТОГОВОЕ ОБОБЩЕНИЕ (</w:t>
      </w:r>
      <w:r w:rsidRPr="00AC7CF4">
        <w:rPr>
          <w:sz w:val="28"/>
          <w:szCs w:val="28"/>
          <w:lang w:val="ru-RU"/>
        </w:rPr>
        <w:t>4</w:t>
      </w:r>
      <w:r w:rsidRPr="00AC7CF4">
        <w:rPr>
          <w:sz w:val="28"/>
          <w:szCs w:val="28"/>
        </w:rPr>
        <w:t xml:space="preserve"> Ч)</w:t>
      </w:r>
    </w:p>
    <w:p w:rsidR="007D5D30" w:rsidRDefault="007D5D30" w:rsidP="007D5D30">
      <w:pPr>
        <w:pStyle w:val="body"/>
      </w:pPr>
      <w:r>
        <w:t>Российская империя — СССР — Россия в конце XX — начале XXI в.</w:t>
      </w:r>
    </w:p>
    <w:p w:rsidR="007D5D30" w:rsidRDefault="007D5D30" w:rsidP="007D5D30">
      <w:pPr>
        <w:pStyle w:val="body"/>
      </w:pPr>
    </w:p>
    <w:p w:rsidR="007D5D30" w:rsidRPr="00AC7CF4" w:rsidRDefault="007D5D30" w:rsidP="00AC7CF4">
      <w:pPr>
        <w:pStyle w:val="Standard"/>
        <w:jc w:val="center"/>
        <w:rPr>
          <w:b/>
        </w:rPr>
      </w:pPr>
      <w:r w:rsidRPr="00AC7CF4">
        <w:rPr>
          <w:b/>
          <w:sz w:val="28"/>
          <w:szCs w:val="28"/>
        </w:rPr>
        <w:t>Учебно-методическ</w:t>
      </w:r>
      <w:r w:rsidRPr="00AC7CF4">
        <w:rPr>
          <w:b/>
          <w:sz w:val="28"/>
          <w:szCs w:val="28"/>
          <w:lang w:val="ru-RU"/>
        </w:rPr>
        <w:t>ое</w:t>
      </w:r>
      <w:r w:rsidRPr="00AC7CF4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Pr="00AC7CF4">
        <w:rPr>
          <w:b/>
          <w:sz w:val="28"/>
          <w:szCs w:val="28"/>
          <w:lang w:val="ru-RU"/>
        </w:rPr>
        <w:t>обеспечение</w:t>
      </w:r>
      <w:bookmarkStart w:id="0" w:name="_GoBack"/>
      <w:bookmarkEnd w:id="0"/>
    </w:p>
    <w:p w:rsidR="007D5D30" w:rsidRDefault="007D5D30" w:rsidP="007D5D30">
      <w:pPr>
        <w:pStyle w:val="Standard"/>
      </w:pPr>
      <w:r>
        <w:rPr>
          <w:b/>
          <w:i/>
        </w:rPr>
        <w:t>для</w:t>
      </w:r>
      <w:r>
        <w:rPr>
          <w:rFonts w:eastAsia="Times New Roman" w:cs="Times New Roman"/>
          <w:b/>
          <w:i/>
        </w:rPr>
        <w:t xml:space="preserve"> </w:t>
      </w:r>
      <w:r>
        <w:rPr>
          <w:b/>
          <w:i/>
        </w:rPr>
        <w:t xml:space="preserve">учащихся: </w:t>
      </w:r>
      <w:r>
        <w:rPr>
          <w:lang w:val="ru-RU"/>
        </w:rPr>
        <w:t>А.А. Левандовский, Ю.А.Щетинов, С.В.Мироненко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>
        <w:t>учебник</w:t>
      </w:r>
      <w:r>
        <w:rPr>
          <w:rFonts w:eastAsia="Times New Roman" w:cs="Times New Roman"/>
        </w:rPr>
        <w:t xml:space="preserve">  </w:t>
      </w:r>
      <w:r>
        <w:rPr>
          <w:lang w:val="ru-RU"/>
        </w:rPr>
        <w:t>для</w:t>
      </w: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11</w:t>
      </w: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кл.</w:t>
      </w:r>
      <w:r>
        <w:t>"</w:t>
      </w:r>
      <w:r>
        <w:rPr>
          <w:lang w:val="ru-RU"/>
        </w:rPr>
        <w:t>История России.</w:t>
      </w:r>
      <w:r>
        <w:rPr>
          <w:rFonts w:eastAsia="Times New Roman" w:cs="Times New Roman"/>
          <w:lang w:val="ru-RU"/>
        </w:rPr>
        <w:t xml:space="preserve">  </w:t>
      </w:r>
      <w:r>
        <w:rPr>
          <w:lang w:val="ru-RU"/>
        </w:rPr>
        <w:t>20 - начало</w:t>
      </w: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21</w:t>
      </w: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века»</w:t>
      </w:r>
      <w:r>
        <w:t>"</w:t>
      </w:r>
      <w:r>
        <w:br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 xml:space="preserve">М. Просвещение. </w:t>
      </w:r>
      <w:r>
        <w:rPr>
          <w:lang w:val="ru-RU"/>
        </w:rPr>
        <w:t>2012.</w:t>
      </w:r>
      <w:r>
        <w:rPr>
          <w:lang w:val="ru-RU"/>
        </w:rPr>
        <w:br/>
      </w:r>
      <w:r>
        <w:rPr>
          <w:rFonts w:eastAsia="Times New Roman" w:cs="Times New Roman"/>
          <w:lang w:val="ru-RU"/>
        </w:rPr>
        <w:t xml:space="preserve"> </w:t>
      </w:r>
      <w:r>
        <w:rPr>
          <w:b/>
          <w:i/>
        </w:rPr>
        <w:t>для</w:t>
      </w:r>
      <w:r>
        <w:rPr>
          <w:rFonts w:eastAsia="Times New Roman" w:cs="Times New Roman"/>
          <w:b/>
          <w:i/>
        </w:rPr>
        <w:t xml:space="preserve"> </w:t>
      </w:r>
      <w:r>
        <w:rPr>
          <w:b/>
          <w:i/>
        </w:rPr>
        <w:t>учителя:</w:t>
      </w:r>
      <w:r>
        <w:rPr>
          <w:b/>
          <w:i/>
        </w:rPr>
        <w:br/>
      </w:r>
      <w:r>
        <w:t>Методическое письмо «О преподавании учебного предмета «История» в условиях введения федерального компонента государственного стандарта общего образования»</w:t>
      </w:r>
    </w:p>
    <w:p w:rsidR="007D5D30" w:rsidRDefault="007D5D30" w:rsidP="007D5D30">
      <w:pPr>
        <w:pStyle w:val="Standard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Хрестоматия по отечественной истории 1914-1945г.г. М.1996</w:t>
      </w:r>
    </w:p>
    <w:p w:rsidR="007D5D30" w:rsidRDefault="007D5D30" w:rsidP="007D5D30">
      <w:pPr>
        <w:pStyle w:val="Standard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lastRenderedPageBreak/>
        <w:t>Хрестоматия по отечественной истории 1946-1995г.г. М.1996</w:t>
      </w:r>
    </w:p>
    <w:p w:rsidR="007D5D30" w:rsidRDefault="007D5D30" w:rsidP="007D5D30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Мировая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экономика.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Глобальные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тенденции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за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100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лет.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М.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2003</w:t>
      </w:r>
    </w:p>
    <w:p w:rsidR="007D5D30" w:rsidRDefault="007D5D30" w:rsidP="007D5D30">
      <w:pPr>
        <w:pStyle w:val="Standard"/>
      </w:pPr>
      <w:r>
        <w:rPr>
          <w:color w:val="000000"/>
          <w:lang w:val="ru-RU"/>
        </w:rPr>
        <w:t>Мировое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политическое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развитие: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en-US"/>
        </w:rPr>
        <w:t>XX</w:t>
      </w:r>
      <w:r>
        <w:rPr>
          <w:color w:val="000000"/>
          <w:lang w:val="ru-RU"/>
        </w:rPr>
        <w:t>век.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М.1994</w:t>
      </w:r>
    </w:p>
    <w:p w:rsidR="007D5D30" w:rsidRDefault="007D5D30" w:rsidP="007D5D30">
      <w:pPr>
        <w:pStyle w:val="Standard"/>
      </w:pPr>
      <w:r>
        <w:rPr>
          <w:color w:val="000000"/>
          <w:lang w:val="ru-RU"/>
        </w:rPr>
        <w:t>Мировые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войны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en-US"/>
        </w:rPr>
        <w:t>XX</w:t>
      </w:r>
      <w:r w:rsidRPr="00FD0323"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века.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М.2002</w:t>
      </w:r>
    </w:p>
    <w:p w:rsidR="007D5D30" w:rsidRDefault="007D5D30" w:rsidP="007D5D30">
      <w:pPr>
        <w:pStyle w:val="Standard"/>
      </w:pPr>
      <w:r>
        <w:rPr>
          <w:color w:val="000000"/>
          <w:lang w:val="ru-RU"/>
        </w:rPr>
        <w:t>Первая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мировая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война: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Пролог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en-US"/>
        </w:rPr>
        <w:t>XX</w:t>
      </w:r>
      <w:r w:rsidRPr="00FD0323"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века.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М.1998</w:t>
      </w:r>
    </w:p>
    <w:p w:rsidR="007D5D30" w:rsidRDefault="007D5D30" w:rsidP="007D5D30">
      <w:pPr>
        <w:pStyle w:val="Standard"/>
      </w:pPr>
      <w:r>
        <w:rPr>
          <w:color w:val="000000"/>
          <w:lang w:val="ru-RU"/>
        </w:rPr>
        <w:t xml:space="preserve">История России с древнейших времён до начала </w:t>
      </w:r>
      <w:r>
        <w:rPr>
          <w:color w:val="000000"/>
          <w:lang w:val="en-US"/>
        </w:rPr>
        <w:t>XXI</w:t>
      </w:r>
      <w:r w:rsidRPr="00FD032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века в2т под ред. А.Н.Сахарова.М 2003</w:t>
      </w:r>
    </w:p>
    <w:p w:rsidR="007D5D30" w:rsidRDefault="007D5D30" w:rsidP="007D5D30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Новейшая история России 1945-2006. А.В.Филиппов.М 2007</w:t>
      </w:r>
    </w:p>
    <w:p w:rsidR="007D5D30" w:rsidRDefault="007D5D30" w:rsidP="007D5D30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Политическая история современной Росиии 1991-2001 Г.К.Селезнёв М.2001</w:t>
      </w:r>
    </w:p>
    <w:p w:rsidR="007D5D30" w:rsidRDefault="007D5D30" w:rsidP="007D5D30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Россия и Япония. История военных конфликтов. А.В.Шишов М.2000</w:t>
      </w:r>
    </w:p>
    <w:p w:rsidR="007D5D30" w:rsidRDefault="007D5D30" w:rsidP="007D5D30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Кремль президенты России. Стратегия власти от Б.Н.Ельцина до В.В.Путина. Л Млечин. М. 2002</w:t>
      </w:r>
    </w:p>
    <w:p w:rsidR="007D5D30" w:rsidRDefault="007D5D30" w:rsidP="007D5D30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Война 1941-1945. Факты и документы. Е Кульков. М Мягков. О Ржешевский М.2004</w:t>
      </w:r>
    </w:p>
    <w:p w:rsidR="007D5D30" w:rsidRDefault="007D5D30" w:rsidP="007D5D30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Холодная война 1945-1963. События и факты. М.2003</w:t>
      </w:r>
    </w:p>
    <w:p w:rsidR="007D5D30" w:rsidRDefault="007D5D30" w:rsidP="007D5D30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Советский Союз: история власти 1945-1991. Р. Пихоя Новосибирск 2000</w:t>
      </w:r>
    </w:p>
    <w:p w:rsidR="007D5D30" w:rsidRDefault="007D5D30" w:rsidP="007D5D30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История России 1953-1996. Личности и эпохи. С.С.Акопов. Н.Д.Гуреев. М.1997</w:t>
      </w:r>
      <w:r>
        <w:rPr>
          <w:color w:val="000000"/>
          <w:lang w:val="ru-RU"/>
        </w:rPr>
        <w:br/>
        <w:t>Уроки отечественной истории Кирилла и Мефодия. Мультимедийные уроки.2012.</w:t>
      </w:r>
    </w:p>
    <w:p w:rsidR="007D5D30" w:rsidRDefault="007D5D30" w:rsidP="007D5D30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История России. Экспресс диагностика</w:t>
      </w:r>
      <w:proofErr w:type="gramStart"/>
      <w:r>
        <w:rPr>
          <w:color w:val="000000"/>
          <w:lang w:val="ru-RU"/>
        </w:rPr>
        <w:t>.М</w:t>
      </w:r>
      <w:proofErr w:type="gramEnd"/>
      <w:r>
        <w:rPr>
          <w:color w:val="000000"/>
          <w:lang w:val="ru-RU"/>
        </w:rPr>
        <w:t>.Н.Чернова. М.2012</w:t>
      </w:r>
    </w:p>
    <w:p w:rsidR="007D5D30" w:rsidRDefault="007D5D30" w:rsidP="007D5D30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ФИПИ. Тематические тестовые задания. Л.И.Ларина. Я.В.Соловьёв. Д.А.Фадеева.М.2011</w:t>
      </w:r>
    </w:p>
    <w:p w:rsidR="007D5D30" w:rsidRDefault="007D5D30" w:rsidP="007D5D30">
      <w:pPr>
        <w:pStyle w:val="TableContents"/>
        <w:rPr>
          <w:color w:val="000000"/>
          <w:lang w:val="ru-RU"/>
        </w:rPr>
      </w:pPr>
      <w:r>
        <w:rPr>
          <w:color w:val="000000"/>
          <w:lang w:val="ru-RU"/>
        </w:rPr>
        <w:t xml:space="preserve">Кочетов Н.С. Нестандартные уроки в школе. История. – М.: Учитель, 2002 </w:t>
      </w:r>
      <w:r>
        <w:rPr>
          <w:color w:val="000000"/>
          <w:lang w:val="ru-RU"/>
        </w:rPr>
        <w:br/>
        <w:t>Учебные проекты с использованием MicrosoftOffice: Методическое пособие для учителя. - М.: БИНОМ. Лаборатория знаний, 2007</w:t>
      </w:r>
    </w:p>
    <w:p w:rsidR="007D5D30" w:rsidRDefault="007D5D30" w:rsidP="007D5D30">
      <w:pPr>
        <w:pStyle w:val="a6"/>
        <w:ind w:firstLine="720"/>
        <w:jc w:val="both"/>
      </w:pPr>
      <w:r>
        <w:rPr>
          <w:sz w:val="22"/>
          <w:szCs w:val="22"/>
          <w:u w:val="single"/>
        </w:rPr>
        <w:t>Основные</w:t>
      </w:r>
      <w:r>
        <w:rPr>
          <w:rFonts w:eastAsia="Arial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lang w:val="en-US"/>
        </w:rPr>
        <w:t>Internet</w:t>
      </w:r>
      <w:r>
        <w:rPr>
          <w:sz w:val="22"/>
          <w:szCs w:val="22"/>
          <w:u w:val="single"/>
        </w:rPr>
        <w:t>-адреса:</w:t>
      </w:r>
    </w:p>
    <w:p w:rsidR="007D5D30" w:rsidRDefault="00AC7CF4" w:rsidP="007D5D30">
      <w:pPr>
        <w:pStyle w:val="a6"/>
        <w:ind w:firstLine="720"/>
        <w:jc w:val="both"/>
      </w:pPr>
      <w:hyperlink r:id="rId6" w:history="1">
        <w:r w:rsidR="007D5D30">
          <w:rPr>
            <w:rStyle w:val="Internetlink"/>
            <w:rFonts w:eastAsia="Arial"/>
            <w:sz w:val="22"/>
            <w:szCs w:val="22"/>
            <w:lang w:val="en-US"/>
          </w:rPr>
          <w:t>http</w:t>
        </w:r>
        <w:r w:rsidR="007D5D30" w:rsidRPr="00FD0323">
          <w:rPr>
            <w:rStyle w:val="Internetlink"/>
            <w:rFonts w:eastAsia="Arial"/>
            <w:sz w:val="22"/>
            <w:szCs w:val="22"/>
          </w:rPr>
          <w:t>://</w:t>
        </w:r>
        <w:r w:rsidR="007D5D30">
          <w:rPr>
            <w:rStyle w:val="Internetlink"/>
            <w:rFonts w:eastAsia="Arial"/>
            <w:sz w:val="22"/>
            <w:szCs w:val="22"/>
            <w:lang w:val="en-US"/>
          </w:rPr>
          <w:t>www</w:t>
        </w:r>
        <w:r w:rsidR="007D5D30" w:rsidRPr="00FD0323">
          <w:rPr>
            <w:rStyle w:val="Internetlink"/>
            <w:rFonts w:eastAsia="Arial"/>
            <w:sz w:val="22"/>
            <w:szCs w:val="22"/>
          </w:rPr>
          <w:t>.</w:t>
        </w:r>
        <w:r w:rsidR="007D5D30">
          <w:rPr>
            <w:rStyle w:val="Internetlink"/>
            <w:rFonts w:eastAsia="Arial"/>
            <w:sz w:val="22"/>
            <w:szCs w:val="22"/>
            <w:lang w:val="en-US"/>
          </w:rPr>
          <w:t>hrono</w:t>
        </w:r>
        <w:r w:rsidR="007D5D30" w:rsidRPr="00FD0323">
          <w:rPr>
            <w:rStyle w:val="Internetlink"/>
            <w:rFonts w:eastAsia="Arial"/>
            <w:sz w:val="22"/>
            <w:szCs w:val="22"/>
          </w:rPr>
          <w:t>.</w:t>
        </w:r>
        <w:r w:rsidR="007D5D30">
          <w:rPr>
            <w:rStyle w:val="Internetlink"/>
            <w:rFonts w:eastAsia="Arial"/>
            <w:sz w:val="22"/>
            <w:szCs w:val="22"/>
            <w:lang w:val="en-US"/>
          </w:rPr>
          <w:t>ru</w:t>
        </w:r>
      </w:hyperlink>
      <w:r w:rsidR="007D5D30" w:rsidRPr="00FD0323">
        <w:rPr>
          <w:rFonts w:eastAsia="Arial"/>
          <w:sz w:val="22"/>
          <w:szCs w:val="22"/>
          <w:u w:val="single"/>
        </w:rPr>
        <w:t xml:space="preserve"> —</w:t>
      </w:r>
      <w:r w:rsidR="007D5D30">
        <w:rPr>
          <w:rFonts w:eastAsia="Arial"/>
          <w:sz w:val="22"/>
          <w:szCs w:val="22"/>
          <w:u w:val="single"/>
        </w:rPr>
        <w:t xml:space="preserve"> исторический портал</w:t>
      </w:r>
    </w:p>
    <w:p w:rsidR="007D5D30" w:rsidRDefault="00AC7CF4" w:rsidP="007D5D30">
      <w:pPr>
        <w:pStyle w:val="a6"/>
        <w:ind w:firstLine="720"/>
        <w:jc w:val="both"/>
      </w:pPr>
      <w:hyperlink r:id="rId7" w:history="1">
        <w:r w:rsidR="007D5D30">
          <w:rPr>
            <w:rStyle w:val="Internetlink"/>
            <w:rFonts w:eastAsia="Arial"/>
            <w:sz w:val="22"/>
            <w:szCs w:val="22"/>
            <w:lang w:val="en-US"/>
          </w:rPr>
          <w:t>http</w:t>
        </w:r>
        <w:r w:rsidR="007D5D30" w:rsidRPr="00FD0323">
          <w:rPr>
            <w:rStyle w:val="Internetlink"/>
            <w:rFonts w:eastAsia="Arial"/>
            <w:sz w:val="22"/>
            <w:szCs w:val="22"/>
          </w:rPr>
          <w:t>://</w:t>
        </w:r>
        <w:r w:rsidR="007D5D30">
          <w:rPr>
            <w:rStyle w:val="Internetlink"/>
            <w:rFonts w:eastAsia="Arial"/>
            <w:sz w:val="22"/>
            <w:szCs w:val="22"/>
            <w:lang w:val="en-US"/>
          </w:rPr>
          <w:t>gpw</w:t>
        </w:r>
        <w:r w:rsidR="007D5D30" w:rsidRPr="00FD0323">
          <w:rPr>
            <w:rStyle w:val="Internetlink"/>
            <w:rFonts w:eastAsia="Arial"/>
            <w:sz w:val="22"/>
            <w:szCs w:val="22"/>
          </w:rPr>
          <w:t>.</w:t>
        </w:r>
        <w:r w:rsidR="007D5D30">
          <w:rPr>
            <w:rStyle w:val="Internetlink"/>
            <w:rFonts w:eastAsia="Arial"/>
            <w:sz w:val="22"/>
            <w:szCs w:val="22"/>
            <w:lang w:val="en-US"/>
          </w:rPr>
          <w:t>tellur</w:t>
        </w:r>
        <w:r w:rsidR="007D5D30" w:rsidRPr="00FD0323">
          <w:rPr>
            <w:rStyle w:val="Internetlink"/>
            <w:rFonts w:eastAsia="Arial"/>
            <w:sz w:val="22"/>
            <w:szCs w:val="22"/>
          </w:rPr>
          <w:t>.</w:t>
        </w:r>
        <w:r w:rsidR="007D5D30">
          <w:rPr>
            <w:rStyle w:val="Internetlink"/>
            <w:rFonts w:eastAsia="Arial"/>
            <w:sz w:val="22"/>
            <w:szCs w:val="22"/>
            <w:lang w:val="en-US"/>
          </w:rPr>
          <w:t>ru</w:t>
        </w:r>
      </w:hyperlink>
      <w:r w:rsidR="007D5D30" w:rsidRPr="00FD0323">
        <w:rPr>
          <w:rFonts w:eastAsia="Arial"/>
          <w:sz w:val="22"/>
          <w:szCs w:val="22"/>
          <w:u w:val="single"/>
        </w:rPr>
        <w:t xml:space="preserve"> —</w:t>
      </w:r>
      <w:r w:rsidR="007D5D30">
        <w:rPr>
          <w:rFonts w:eastAsia="Arial"/>
          <w:sz w:val="22"/>
          <w:szCs w:val="22"/>
          <w:u w:val="single"/>
        </w:rPr>
        <w:t xml:space="preserve"> историчский портал, посвящённый Великой Отечественной войне</w:t>
      </w:r>
    </w:p>
    <w:p w:rsidR="007D5D30" w:rsidRDefault="00AC7CF4" w:rsidP="007D5D30">
      <w:pPr>
        <w:pStyle w:val="a6"/>
        <w:ind w:firstLine="720"/>
        <w:jc w:val="both"/>
      </w:pPr>
      <w:hyperlink r:id="rId8" w:history="1">
        <w:r w:rsidR="007D5D30">
          <w:rPr>
            <w:rStyle w:val="Internetlink"/>
            <w:rFonts w:eastAsia="Arial"/>
            <w:sz w:val="22"/>
            <w:szCs w:val="22"/>
            <w:lang w:val="en-US"/>
          </w:rPr>
          <w:t>http</w:t>
        </w:r>
        <w:r w:rsidR="007D5D30" w:rsidRPr="00FD0323">
          <w:rPr>
            <w:rStyle w:val="Internetlink"/>
            <w:rFonts w:eastAsia="Arial"/>
            <w:sz w:val="22"/>
            <w:szCs w:val="22"/>
          </w:rPr>
          <w:t>://</w:t>
        </w:r>
        <w:r w:rsidR="007D5D30">
          <w:rPr>
            <w:rStyle w:val="Internetlink"/>
            <w:rFonts w:eastAsia="Arial"/>
            <w:sz w:val="22"/>
            <w:szCs w:val="22"/>
            <w:lang w:val="en-US"/>
          </w:rPr>
          <w:t>www</w:t>
        </w:r>
        <w:r w:rsidR="007D5D30" w:rsidRPr="00FD0323">
          <w:rPr>
            <w:rStyle w:val="Internetlink"/>
            <w:rFonts w:eastAsia="Arial"/>
            <w:sz w:val="22"/>
            <w:szCs w:val="22"/>
          </w:rPr>
          <w:t>.</w:t>
        </w:r>
        <w:r w:rsidR="007D5D30">
          <w:rPr>
            <w:rStyle w:val="Internetlink"/>
            <w:rFonts w:eastAsia="Arial"/>
            <w:sz w:val="22"/>
            <w:szCs w:val="22"/>
            <w:lang w:val="en-US"/>
          </w:rPr>
          <w:t>coldwar</w:t>
        </w:r>
        <w:r w:rsidR="007D5D30" w:rsidRPr="00FD0323">
          <w:rPr>
            <w:rStyle w:val="Internetlink"/>
            <w:rFonts w:eastAsia="Arial"/>
            <w:sz w:val="22"/>
            <w:szCs w:val="22"/>
          </w:rPr>
          <w:t>.</w:t>
        </w:r>
        <w:r w:rsidR="007D5D30">
          <w:rPr>
            <w:rStyle w:val="Internetlink"/>
            <w:rFonts w:eastAsia="Arial"/>
            <w:sz w:val="22"/>
            <w:szCs w:val="22"/>
            <w:lang w:val="en-US"/>
          </w:rPr>
          <w:t>ru</w:t>
        </w:r>
      </w:hyperlink>
      <w:r w:rsidR="007D5D30">
        <w:rPr>
          <w:rFonts w:eastAsia="Arial"/>
          <w:sz w:val="22"/>
          <w:szCs w:val="22"/>
          <w:u w:val="single"/>
        </w:rPr>
        <w:t>- сайт, посящённый «холодной» войне</w:t>
      </w:r>
    </w:p>
    <w:p w:rsidR="007D5D30" w:rsidRDefault="00AC7CF4" w:rsidP="007D5D30">
      <w:pPr>
        <w:pStyle w:val="a6"/>
        <w:ind w:firstLine="720"/>
      </w:pPr>
      <w:hyperlink r:id="rId9" w:history="1">
        <w:r w:rsidR="007D5D30">
          <w:rPr>
            <w:rStyle w:val="Internetlink"/>
            <w:rFonts w:eastAsia="Arial"/>
            <w:sz w:val="22"/>
            <w:szCs w:val="22"/>
            <w:lang w:val="en-US"/>
          </w:rPr>
          <w:t>http</w:t>
        </w:r>
        <w:r w:rsidR="007D5D30" w:rsidRPr="00FD0323">
          <w:rPr>
            <w:rStyle w:val="Internetlink"/>
            <w:rFonts w:eastAsia="Arial"/>
            <w:sz w:val="22"/>
            <w:szCs w:val="22"/>
          </w:rPr>
          <w:t>://</w:t>
        </w:r>
        <w:r w:rsidR="007D5D30">
          <w:rPr>
            <w:rStyle w:val="Internetlink"/>
            <w:rFonts w:eastAsia="Arial"/>
            <w:sz w:val="22"/>
            <w:szCs w:val="22"/>
            <w:lang w:val="en-US"/>
          </w:rPr>
          <w:t>weltkrieg</w:t>
        </w:r>
        <w:r w:rsidR="007D5D30" w:rsidRPr="00FD0323">
          <w:rPr>
            <w:rStyle w:val="Internetlink"/>
            <w:rFonts w:eastAsia="Arial"/>
            <w:sz w:val="22"/>
            <w:szCs w:val="22"/>
          </w:rPr>
          <w:t>.</w:t>
        </w:r>
        <w:r w:rsidR="007D5D30">
          <w:rPr>
            <w:rStyle w:val="Internetlink"/>
            <w:rFonts w:eastAsia="Arial"/>
            <w:sz w:val="22"/>
            <w:szCs w:val="22"/>
            <w:lang w:val="en-US"/>
          </w:rPr>
          <w:t>ru</w:t>
        </w:r>
      </w:hyperlink>
      <w:r w:rsidR="007D5D30" w:rsidRPr="00FD0323">
        <w:rPr>
          <w:rStyle w:val="Internetlink"/>
          <w:rFonts w:eastAsia="Arial"/>
          <w:sz w:val="22"/>
          <w:szCs w:val="22"/>
        </w:rPr>
        <w:t xml:space="preserve"> </w:t>
      </w:r>
      <w:r w:rsidR="007D5D30">
        <w:rPr>
          <w:rFonts w:eastAsia="Arial"/>
          <w:sz w:val="22"/>
          <w:szCs w:val="22"/>
          <w:u w:val="single"/>
        </w:rPr>
        <w:t>Вторая мировая война</w:t>
      </w:r>
      <w:r w:rsidR="007D5D30">
        <w:rPr>
          <w:rFonts w:eastAsia="Arial"/>
          <w:sz w:val="22"/>
          <w:szCs w:val="22"/>
          <w:u w:val="single"/>
        </w:rPr>
        <w:br/>
      </w:r>
      <w:r w:rsidR="007D5D30">
        <w:rPr>
          <w:rFonts w:eastAsia="Arial"/>
          <w:sz w:val="22"/>
          <w:szCs w:val="22"/>
          <w:u w:val="single"/>
        </w:rPr>
        <w:tab/>
      </w:r>
      <w:hyperlink r:id="rId10" w:history="1">
        <w:r w:rsidR="007D5D30">
          <w:rPr>
            <w:rFonts w:eastAsia="Arial"/>
            <w:sz w:val="22"/>
            <w:szCs w:val="22"/>
            <w:u w:val="single"/>
            <w:lang w:val="en-US"/>
          </w:rPr>
          <w:t>http</w:t>
        </w:r>
        <w:r w:rsidR="007D5D30" w:rsidRPr="00FD0323">
          <w:rPr>
            <w:rFonts w:eastAsia="Arial"/>
            <w:sz w:val="22"/>
            <w:szCs w:val="22"/>
            <w:u w:val="single"/>
          </w:rPr>
          <w:t>://</w:t>
        </w:r>
        <w:r w:rsidR="007D5D30">
          <w:rPr>
            <w:rFonts w:eastAsia="Arial"/>
            <w:sz w:val="22"/>
            <w:szCs w:val="22"/>
            <w:u w:val="single"/>
            <w:lang w:val="en-US"/>
          </w:rPr>
          <w:t>www</w:t>
        </w:r>
      </w:hyperlink>
      <w:r w:rsidR="007D5D30" w:rsidRPr="00FD0323">
        <w:rPr>
          <w:rFonts w:eastAsia="Arial"/>
          <w:sz w:val="22"/>
          <w:szCs w:val="22"/>
          <w:u w:val="single"/>
        </w:rPr>
        <w:t xml:space="preserve">. </w:t>
      </w:r>
      <w:r w:rsidR="007D5D30">
        <w:rPr>
          <w:rFonts w:eastAsia="Arial"/>
          <w:sz w:val="22"/>
          <w:szCs w:val="22"/>
          <w:u w:val="single"/>
          <w:lang w:val="en-US"/>
        </w:rPr>
        <w:t>istrodina</w:t>
      </w:r>
      <w:r w:rsidR="007D5D30" w:rsidRPr="00FD0323">
        <w:rPr>
          <w:rFonts w:eastAsia="Arial"/>
          <w:sz w:val="22"/>
          <w:szCs w:val="22"/>
          <w:u w:val="single"/>
        </w:rPr>
        <w:t>.</w:t>
      </w:r>
      <w:r w:rsidR="007D5D30">
        <w:rPr>
          <w:rFonts w:eastAsia="Arial"/>
          <w:sz w:val="22"/>
          <w:szCs w:val="22"/>
          <w:u w:val="single"/>
          <w:lang w:val="en-US"/>
        </w:rPr>
        <w:t>com</w:t>
      </w:r>
      <w:r w:rsidR="007D5D30" w:rsidRPr="00FD0323">
        <w:rPr>
          <w:rFonts w:eastAsia="Arial"/>
          <w:sz w:val="22"/>
          <w:szCs w:val="22"/>
          <w:u w:val="single"/>
        </w:rPr>
        <w:t xml:space="preserve"> – </w:t>
      </w:r>
      <w:r w:rsidR="007D5D30">
        <w:rPr>
          <w:rFonts w:eastAsia="Arial"/>
          <w:sz w:val="22"/>
          <w:szCs w:val="22"/>
          <w:u w:val="single"/>
        </w:rPr>
        <w:t>сайт журнала «Родина»</w:t>
      </w:r>
    </w:p>
    <w:p w:rsidR="007D5D30" w:rsidRPr="00FD0323" w:rsidRDefault="00AC7CF4" w:rsidP="007D5D30">
      <w:pPr>
        <w:pStyle w:val="a6"/>
        <w:ind w:firstLine="720"/>
      </w:pPr>
      <w:hyperlink r:id="rId11" w:history="1">
        <w:r w:rsidR="007D5D30">
          <w:rPr>
            <w:rFonts w:eastAsia="Arial"/>
            <w:sz w:val="22"/>
            <w:szCs w:val="22"/>
            <w:u w:val="single"/>
            <w:lang w:val="en-US"/>
          </w:rPr>
          <w:t>http</w:t>
        </w:r>
        <w:r w:rsidR="007D5D30" w:rsidRPr="00FD0323">
          <w:rPr>
            <w:rFonts w:eastAsia="Arial"/>
            <w:sz w:val="22"/>
            <w:szCs w:val="22"/>
            <w:u w:val="single"/>
          </w:rPr>
          <w:t>://</w:t>
        </w:r>
        <w:r w:rsidR="007D5D30">
          <w:rPr>
            <w:rFonts w:eastAsia="Arial"/>
            <w:sz w:val="22"/>
            <w:szCs w:val="22"/>
            <w:u w:val="single"/>
            <w:lang w:val="en-US"/>
          </w:rPr>
          <w:t>www</w:t>
        </w:r>
      </w:hyperlink>
      <w:r w:rsidR="007D5D30" w:rsidRPr="00FD0323">
        <w:rPr>
          <w:rFonts w:eastAsia="Arial"/>
          <w:sz w:val="22"/>
          <w:szCs w:val="22"/>
          <w:u w:val="single"/>
        </w:rPr>
        <w:t xml:space="preserve">. </w:t>
      </w:r>
      <w:proofErr w:type="gramStart"/>
      <w:r w:rsidR="007D5D30">
        <w:rPr>
          <w:rFonts w:eastAsia="Arial"/>
          <w:sz w:val="22"/>
          <w:szCs w:val="22"/>
          <w:u w:val="single"/>
          <w:lang w:val="en-US"/>
        </w:rPr>
        <w:t>historia</w:t>
      </w:r>
      <w:proofErr w:type="gramEnd"/>
      <w:r w:rsidR="007D5D30" w:rsidRPr="00FD0323">
        <w:rPr>
          <w:rFonts w:eastAsia="Arial"/>
          <w:sz w:val="22"/>
          <w:szCs w:val="22"/>
          <w:u w:val="single"/>
        </w:rPr>
        <w:t xml:space="preserve">. </w:t>
      </w:r>
      <w:proofErr w:type="gramStart"/>
      <w:r w:rsidR="007D5D30">
        <w:rPr>
          <w:rFonts w:eastAsia="Arial"/>
          <w:sz w:val="22"/>
          <w:szCs w:val="22"/>
          <w:u w:val="single"/>
          <w:lang w:val="en-US"/>
        </w:rPr>
        <w:t>ru</w:t>
      </w:r>
      <w:proofErr w:type="gramEnd"/>
      <w:r w:rsidR="007D5D30" w:rsidRPr="00FD0323">
        <w:rPr>
          <w:rFonts w:eastAsia="Arial"/>
          <w:sz w:val="22"/>
          <w:szCs w:val="22"/>
          <w:u w:val="single"/>
        </w:rPr>
        <w:t xml:space="preserve"> – </w:t>
      </w:r>
      <w:r w:rsidR="007D5D30">
        <w:rPr>
          <w:rFonts w:eastAsia="Arial"/>
          <w:sz w:val="22"/>
          <w:szCs w:val="22"/>
          <w:u w:val="single"/>
        </w:rPr>
        <w:t>электронный журнал «Мир истории»</w:t>
      </w:r>
    </w:p>
    <w:p w:rsidR="007D5D30" w:rsidRPr="00FD0323" w:rsidRDefault="007D5D30" w:rsidP="007D5D30">
      <w:pPr>
        <w:pStyle w:val="a6"/>
        <w:ind w:firstLine="720"/>
      </w:pPr>
      <w:r>
        <w:rPr>
          <w:rFonts w:eastAsia="Arial"/>
          <w:sz w:val="22"/>
          <w:szCs w:val="22"/>
          <w:u w:val="single"/>
          <w:lang w:val="en-US"/>
        </w:rPr>
        <w:t>http</w:t>
      </w:r>
      <w:r w:rsidRPr="00FD0323">
        <w:rPr>
          <w:rFonts w:eastAsia="Arial"/>
          <w:sz w:val="22"/>
          <w:szCs w:val="22"/>
          <w:u w:val="single"/>
        </w:rPr>
        <w:t>;//</w:t>
      </w:r>
      <w:r>
        <w:rPr>
          <w:rFonts w:eastAsia="Arial"/>
          <w:sz w:val="22"/>
          <w:szCs w:val="22"/>
          <w:u w:val="single"/>
          <w:lang w:val="en-US"/>
        </w:rPr>
        <w:t>praviteli</w:t>
      </w:r>
      <w:r w:rsidRPr="00FD0323">
        <w:rPr>
          <w:rFonts w:eastAsia="Arial"/>
          <w:sz w:val="22"/>
          <w:szCs w:val="22"/>
          <w:u w:val="single"/>
        </w:rPr>
        <w:t>.</w:t>
      </w:r>
      <w:r>
        <w:rPr>
          <w:rFonts w:eastAsia="Arial"/>
          <w:sz w:val="22"/>
          <w:szCs w:val="22"/>
          <w:u w:val="single"/>
          <w:lang w:val="en-US"/>
        </w:rPr>
        <w:t>narod</w:t>
      </w:r>
      <w:r w:rsidRPr="00FD0323">
        <w:rPr>
          <w:rFonts w:eastAsia="Arial"/>
          <w:sz w:val="22"/>
          <w:szCs w:val="22"/>
          <w:u w:val="single"/>
        </w:rPr>
        <w:t>.</w:t>
      </w:r>
      <w:r>
        <w:rPr>
          <w:rFonts w:eastAsia="Arial"/>
          <w:sz w:val="22"/>
          <w:szCs w:val="22"/>
          <w:u w:val="single"/>
          <w:lang w:val="en-US"/>
        </w:rPr>
        <w:t>ru</w:t>
      </w:r>
      <w:r w:rsidRPr="00FD0323">
        <w:rPr>
          <w:rFonts w:eastAsia="Arial"/>
          <w:sz w:val="22"/>
          <w:szCs w:val="22"/>
          <w:u w:val="single"/>
        </w:rPr>
        <w:t xml:space="preserve"> – </w:t>
      </w:r>
      <w:r>
        <w:rPr>
          <w:rFonts w:eastAsia="Arial"/>
          <w:sz w:val="22"/>
          <w:szCs w:val="22"/>
          <w:u w:val="single"/>
        </w:rPr>
        <w:t>сайт о главах Российского государства 1917-2000г.г.</w:t>
      </w:r>
    </w:p>
    <w:p w:rsidR="007D5D30" w:rsidRPr="00FD0323" w:rsidRDefault="00AC7CF4" w:rsidP="007D5D30">
      <w:pPr>
        <w:pStyle w:val="a6"/>
        <w:ind w:firstLine="720"/>
      </w:pPr>
      <w:hyperlink r:id="rId12" w:history="1">
        <w:r w:rsidR="007D5D30">
          <w:rPr>
            <w:rFonts w:eastAsia="Arial"/>
            <w:sz w:val="22"/>
            <w:szCs w:val="22"/>
            <w:u w:val="single"/>
            <w:lang w:val="en-US"/>
          </w:rPr>
          <w:t>http</w:t>
        </w:r>
        <w:r w:rsidR="007D5D30" w:rsidRPr="00FD0323">
          <w:rPr>
            <w:rFonts w:eastAsia="Arial"/>
            <w:sz w:val="22"/>
            <w:szCs w:val="22"/>
            <w:u w:val="single"/>
          </w:rPr>
          <w:t>://</w:t>
        </w:r>
        <w:r w:rsidR="007D5D30">
          <w:rPr>
            <w:rFonts w:eastAsia="Arial"/>
            <w:sz w:val="22"/>
            <w:szCs w:val="22"/>
            <w:u w:val="single"/>
            <w:lang w:val="en-US"/>
          </w:rPr>
          <w:t>www</w:t>
        </w:r>
      </w:hyperlink>
      <w:r w:rsidR="007D5D30" w:rsidRPr="00FD0323">
        <w:rPr>
          <w:rFonts w:eastAsia="Arial"/>
          <w:sz w:val="22"/>
          <w:szCs w:val="22"/>
          <w:u w:val="single"/>
        </w:rPr>
        <w:t xml:space="preserve">. </w:t>
      </w:r>
      <w:r w:rsidR="007D5D30">
        <w:rPr>
          <w:rFonts w:eastAsia="Arial"/>
          <w:sz w:val="22"/>
          <w:szCs w:val="22"/>
          <w:u w:val="single"/>
          <w:lang w:val="en-US"/>
        </w:rPr>
        <w:t>Idf</w:t>
      </w:r>
      <w:r w:rsidR="007D5D30" w:rsidRPr="00FD0323">
        <w:rPr>
          <w:rFonts w:eastAsia="Arial"/>
          <w:sz w:val="22"/>
          <w:szCs w:val="22"/>
          <w:u w:val="single"/>
        </w:rPr>
        <w:t>.</w:t>
      </w:r>
      <w:r w:rsidR="007D5D30">
        <w:rPr>
          <w:rFonts w:eastAsia="Arial"/>
          <w:sz w:val="22"/>
          <w:szCs w:val="22"/>
          <w:u w:val="single"/>
          <w:lang w:val="en-US"/>
        </w:rPr>
        <w:t>ru</w:t>
      </w:r>
      <w:r w:rsidR="007D5D30" w:rsidRPr="00FD0323">
        <w:rPr>
          <w:rFonts w:eastAsia="Arial"/>
          <w:sz w:val="22"/>
          <w:szCs w:val="22"/>
          <w:u w:val="single"/>
        </w:rPr>
        <w:t>/</w:t>
      </w:r>
      <w:r w:rsidR="007D5D30">
        <w:rPr>
          <w:rFonts w:eastAsia="Arial"/>
          <w:sz w:val="22"/>
          <w:szCs w:val="22"/>
          <w:u w:val="single"/>
          <w:lang w:val="en-US"/>
        </w:rPr>
        <w:t>almanah</w:t>
      </w:r>
      <w:r w:rsidR="007D5D30" w:rsidRPr="00FD0323">
        <w:rPr>
          <w:rFonts w:eastAsia="Arial"/>
          <w:sz w:val="22"/>
          <w:szCs w:val="22"/>
          <w:u w:val="single"/>
        </w:rPr>
        <w:t>.</w:t>
      </w:r>
      <w:r w:rsidR="007D5D30">
        <w:rPr>
          <w:rFonts w:eastAsia="Arial"/>
          <w:sz w:val="22"/>
          <w:szCs w:val="22"/>
          <w:u w:val="single"/>
          <w:lang w:val="en-US"/>
        </w:rPr>
        <w:t>shtml</w:t>
      </w:r>
      <w:r w:rsidR="007D5D30" w:rsidRPr="00FD0323">
        <w:rPr>
          <w:rFonts w:eastAsia="Arial"/>
          <w:sz w:val="22"/>
          <w:szCs w:val="22"/>
          <w:u w:val="single"/>
        </w:rPr>
        <w:t xml:space="preserve"> – </w:t>
      </w:r>
      <w:r w:rsidR="007D5D30">
        <w:rPr>
          <w:rFonts w:eastAsia="Arial"/>
          <w:sz w:val="22"/>
          <w:szCs w:val="22"/>
          <w:u w:val="single"/>
        </w:rPr>
        <w:t>электронный альманах «Россия.</w:t>
      </w:r>
      <w:r w:rsidR="007D5D30">
        <w:rPr>
          <w:rFonts w:eastAsia="Arial"/>
          <w:sz w:val="22"/>
          <w:szCs w:val="22"/>
          <w:u w:val="single"/>
          <w:lang w:val="en-US"/>
        </w:rPr>
        <w:t>XX</w:t>
      </w:r>
      <w:r w:rsidR="007D5D30" w:rsidRPr="00FD0323">
        <w:rPr>
          <w:rFonts w:eastAsia="Arial"/>
          <w:sz w:val="22"/>
          <w:szCs w:val="22"/>
          <w:u w:val="single"/>
        </w:rPr>
        <w:t xml:space="preserve"> </w:t>
      </w:r>
      <w:r w:rsidR="007D5D30">
        <w:rPr>
          <w:rFonts w:eastAsia="Arial"/>
          <w:sz w:val="22"/>
          <w:szCs w:val="22"/>
          <w:u w:val="single"/>
        </w:rPr>
        <w:t>век».</w:t>
      </w:r>
    </w:p>
    <w:p w:rsidR="007D5D30" w:rsidRDefault="007D5D30" w:rsidP="007D5D30">
      <w:pPr>
        <w:pStyle w:val="a6"/>
        <w:jc w:val="both"/>
      </w:pPr>
      <w:r>
        <w:rPr>
          <w:i/>
          <w:iCs/>
          <w:sz w:val="26"/>
          <w:szCs w:val="26"/>
        </w:rPr>
        <w:t>Материально-техническое</w:t>
      </w:r>
      <w:r>
        <w:rPr>
          <w:rFonts w:eastAsia="Arial"/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обеспечение</w:t>
      </w:r>
    </w:p>
    <w:p w:rsidR="007D5D30" w:rsidRDefault="007D5D30" w:rsidP="007D5D30">
      <w:pPr>
        <w:pStyle w:val="Standard"/>
        <w:snapToGrid w:val="0"/>
        <w:jc w:val="both"/>
        <w:rPr>
          <w:szCs w:val="22"/>
        </w:rPr>
      </w:pPr>
      <w:r>
        <w:rPr>
          <w:szCs w:val="22"/>
        </w:rPr>
        <w:t>Технические</w:t>
      </w:r>
      <w:r>
        <w:rPr>
          <w:rFonts w:eastAsia="Times New Roman" w:cs="Times New Roman"/>
          <w:szCs w:val="22"/>
        </w:rPr>
        <w:t xml:space="preserve">  </w:t>
      </w:r>
      <w:r>
        <w:rPr>
          <w:szCs w:val="22"/>
        </w:rPr>
        <w:t>средства</w:t>
      </w:r>
      <w:r>
        <w:rPr>
          <w:rFonts w:eastAsia="Times New Roman" w:cs="Times New Roman"/>
          <w:szCs w:val="22"/>
        </w:rPr>
        <w:t xml:space="preserve">  </w:t>
      </w:r>
      <w:r>
        <w:rPr>
          <w:szCs w:val="22"/>
        </w:rPr>
        <w:t>обучения:</w:t>
      </w:r>
    </w:p>
    <w:p w:rsidR="007D5D30" w:rsidRDefault="007D5D30" w:rsidP="007D5D30">
      <w:pPr>
        <w:pStyle w:val="Standard"/>
        <w:jc w:val="both"/>
        <w:rPr>
          <w:szCs w:val="22"/>
        </w:rPr>
      </w:pPr>
      <w:r>
        <w:rPr>
          <w:szCs w:val="22"/>
        </w:rPr>
        <w:t>-</w:t>
      </w:r>
      <w:r>
        <w:rPr>
          <w:rFonts w:eastAsia="Times New Roman" w:cs="Times New Roman"/>
          <w:szCs w:val="22"/>
        </w:rPr>
        <w:t xml:space="preserve"> </w:t>
      </w:r>
      <w:r>
        <w:rPr>
          <w:szCs w:val="22"/>
        </w:rPr>
        <w:t>телевизор,</w:t>
      </w:r>
      <w:r>
        <w:rPr>
          <w:rFonts w:eastAsia="Times New Roman" w:cs="Times New Roman"/>
          <w:szCs w:val="22"/>
        </w:rPr>
        <w:t xml:space="preserve">  </w:t>
      </w:r>
      <w:r>
        <w:rPr>
          <w:szCs w:val="22"/>
        </w:rPr>
        <w:t>компьютер,</w:t>
      </w:r>
      <w:r>
        <w:rPr>
          <w:rFonts w:eastAsia="Times New Roman" w:cs="Times New Roman"/>
          <w:szCs w:val="22"/>
        </w:rPr>
        <w:t xml:space="preserve"> </w:t>
      </w:r>
      <w:r>
        <w:rPr>
          <w:szCs w:val="22"/>
        </w:rPr>
        <w:t>принтер</w:t>
      </w:r>
      <w:r>
        <w:rPr>
          <w:rFonts w:eastAsia="Times New Roman" w:cs="Times New Roman"/>
          <w:szCs w:val="22"/>
        </w:rPr>
        <w:t xml:space="preserve">  </w:t>
      </w:r>
      <w:r>
        <w:rPr>
          <w:szCs w:val="22"/>
        </w:rPr>
        <w:t>лазерный</w:t>
      </w:r>
    </w:p>
    <w:p w:rsidR="007D5D30" w:rsidRDefault="007D5D30" w:rsidP="007D5D30">
      <w:pPr>
        <w:pStyle w:val="Standard"/>
        <w:jc w:val="both"/>
        <w:rPr>
          <w:szCs w:val="22"/>
        </w:rPr>
      </w:pPr>
      <w:r>
        <w:rPr>
          <w:szCs w:val="22"/>
        </w:rPr>
        <w:t>-</w:t>
      </w:r>
      <w:r>
        <w:rPr>
          <w:rFonts w:eastAsia="Times New Roman" w:cs="Times New Roman"/>
          <w:szCs w:val="22"/>
        </w:rPr>
        <w:t xml:space="preserve"> </w:t>
      </w:r>
      <w:r>
        <w:rPr>
          <w:szCs w:val="22"/>
        </w:rPr>
        <w:t>видеомагнитофон/видеоплейер</w:t>
      </w:r>
    </w:p>
    <w:p w:rsidR="007D5D30" w:rsidRDefault="007D5D30" w:rsidP="007D5D30">
      <w:pPr>
        <w:pStyle w:val="Standard"/>
        <w:jc w:val="both"/>
        <w:rPr>
          <w:szCs w:val="22"/>
        </w:rPr>
      </w:pPr>
      <w:r>
        <w:rPr>
          <w:szCs w:val="22"/>
        </w:rPr>
        <w:t>-</w:t>
      </w:r>
      <w:r>
        <w:rPr>
          <w:rFonts w:eastAsia="Times New Roman" w:cs="Times New Roman"/>
          <w:szCs w:val="22"/>
        </w:rPr>
        <w:t xml:space="preserve"> </w:t>
      </w:r>
      <w:r>
        <w:rPr>
          <w:szCs w:val="22"/>
        </w:rPr>
        <w:t>мультимедийный</w:t>
      </w:r>
      <w:r>
        <w:rPr>
          <w:rFonts w:eastAsia="Times New Roman" w:cs="Times New Roman"/>
          <w:szCs w:val="22"/>
        </w:rPr>
        <w:t xml:space="preserve">  </w:t>
      </w:r>
      <w:r>
        <w:rPr>
          <w:szCs w:val="22"/>
        </w:rPr>
        <w:t>проектор</w:t>
      </w:r>
    </w:p>
    <w:p w:rsidR="007D5D30" w:rsidRDefault="007D5D30" w:rsidP="007D5D30">
      <w:pPr>
        <w:pStyle w:val="Standard"/>
        <w:jc w:val="both"/>
        <w:rPr>
          <w:szCs w:val="22"/>
        </w:rPr>
      </w:pPr>
      <w:r>
        <w:rPr>
          <w:rFonts w:eastAsia="Times New Roman" w:cs="Times New Roman"/>
          <w:szCs w:val="22"/>
        </w:rPr>
        <w:t xml:space="preserve"> </w:t>
      </w:r>
      <w:r>
        <w:rPr>
          <w:rFonts w:eastAsia="Times New Roman" w:cs="Times New Roman"/>
          <w:szCs w:val="22"/>
          <w:lang w:val="ru-RU"/>
        </w:rPr>
        <w:t>- исторические карты</w:t>
      </w:r>
    </w:p>
    <w:p w:rsidR="007D5D30" w:rsidRDefault="007D5D30" w:rsidP="007D5D30">
      <w:pPr>
        <w:pStyle w:val="Standard"/>
        <w:ind w:firstLine="720"/>
        <w:jc w:val="both"/>
      </w:pPr>
    </w:p>
    <w:p w:rsidR="007D5D30" w:rsidRPr="00832BAB" w:rsidRDefault="007D5D30" w:rsidP="007D5D30">
      <w:pPr>
        <w:pStyle w:val="Standard"/>
        <w:rPr>
          <w:rFonts w:cs="Times New Roman"/>
        </w:rPr>
      </w:pPr>
      <w:bookmarkStart w:id="1" w:name="main"/>
      <w:bookmarkEnd w:id="1"/>
    </w:p>
    <w:p w:rsidR="007D5D30" w:rsidRPr="00832BAB" w:rsidRDefault="007D5D30" w:rsidP="007D5D30">
      <w:pPr>
        <w:pStyle w:val="body"/>
      </w:pPr>
    </w:p>
    <w:p w:rsidR="00CC103D" w:rsidRPr="00832BAB" w:rsidRDefault="00CC103D">
      <w:pPr>
        <w:rPr>
          <w:rFonts w:cs="Times New Roman"/>
        </w:rPr>
      </w:pPr>
    </w:p>
    <w:sectPr w:rsidR="00CC103D" w:rsidRPr="00832BAB" w:rsidSect="00AC7CF4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24C"/>
    <w:multiLevelType w:val="multilevel"/>
    <w:tmpl w:val="19E48C00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7E75A76"/>
    <w:multiLevelType w:val="multilevel"/>
    <w:tmpl w:val="6D40CB4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B6A01BC"/>
    <w:multiLevelType w:val="multilevel"/>
    <w:tmpl w:val="5FC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2482F"/>
    <w:multiLevelType w:val="multilevel"/>
    <w:tmpl w:val="0FA47D6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D144AF4"/>
    <w:multiLevelType w:val="multilevel"/>
    <w:tmpl w:val="7A021C8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4A2659"/>
    <w:multiLevelType w:val="multilevel"/>
    <w:tmpl w:val="A3C8BC4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D716882"/>
    <w:multiLevelType w:val="multilevel"/>
    <w:tmpl w:val="38E8A94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2B30314"/>
    <w:multiLevelType w:val="multilevel"/>
    <w:tmpl w:val="65CC9CA6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5C14EC3"/>
    <w:multiLevelType w:val="multilevel"/>
    <w:tmpl w:val="BC92BAE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A893CDC"/>
    <w:multiLevelType w:val="multilevel"/>
    <w:tmpl w:val="FA24F3C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C0A4F62"/>
    <w:multiLevelType w:val="multilevel"/>
    <w:tmpl w:val="6AD01E0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5F3126FF"/>
    <w:multiLevelType w:val="multilevel"/>
    <w:tmpl w:val="63F2A4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6F240429"/>
    <w:multiLevelType w:val="multilevel"/>
    <w:tmpl w:val="88B86EC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01"/>
    <w:rsid w:val="00073E91"/>
    <w:rsid w:val="0019194C"/>
    <w:rsid w:val="001B0B9A"/>
    <w:rsid w:val="002258BF"/>
    <w:rsid w:val="0029696E"/>
    <w:rsid w:val="002D30F2"/>
    <w:rsid w:val="002D7C54"/>
    <w:rsid w:val="0036515A"/>
    <w:rsid w:val="00375DF2"/>
    <w:rsid w:val="003B11BF"/>
    <w:rsid w:val="003E6F79"/>
    <w:rsid w:val="004E411E"/>
    <w:rsid w:val="00617DB7"/>
    <w:rsid w:val="00627E07"/>
    <w:rsid w:val="006C1DCE"/>
    <w:rsid w:val="00706371"/>
    <w:rsid w:val="007643B0"/>
    <w:rsid w:val="00790BD7"/>
    <w:rsid w:val="007D5D30"/>
    <w:rsid w:val="00832BAB"/>
    <w:rsid w:val="008B0409"/>
    <w:rsid w:val="008B37EA"/>
    <w:rsid w:val="00960301"/>
    <w:rsid w:val="00AC692C"/>
    <w:rsid w:val="00AC7CF4"/>
    <w:rsid w:val="00B262B8"/>
    <w:rsid w:val="00BA464A"/>
    <w:rsid w:val="00CC103D"/>
    <w:rsid w:val="00D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D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7D5D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D5D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D5D30"/>
    <w:pPr>
      <w:spacing w:after="120"/>
    </w:pPr>
  </w:style>
  <w:style w:type="paragraph" w:styleId="a4">
    <w:name w:val="List"/>
    <w:basedOn w:val="Textbody"/>
    <w:rsid w:val="007D5D30"/>
  </w:style>
  <w:style w:type="paragraph" w:styleId="a5">
    <w:name w:val="caption"/>
    <w:basedOn w:val="Standard"/>
    <w:rsid w:val="007D5D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5D30"/>
    <w:pPr>
      <w:suppressLineNumbers/>
    </w:pPr>
  </w:style>
  <w:style w:type="paragraph" w:customStyle="1" w:styleId="body">
    <w:name w:val="body"/>
    <w:basedOn w:val="Standard"/>
    <w:rsid w:val="007D5D30"/>
    <w:pPr>
      <w:spacing w:before="28" w:after="28" w:line="100" w:lineRule="atLeast"/>
      <w:jc w:val="both"/>
    </w:pPr>
    <w:rPr>
      <w:rFonts w:eastAsia="Times New Roman" w:cs="Times New Roman"/>
      <w:lang w:eastAsia="ru-RU"/>
    </w:rPr>
  </w:style>
  <w:style w:type="paragraph" w:customStyle="1" w:styleId="zagtitul">
    <w:name w:val="zag_titul"/>
    <w:basedOn w:val="Standard"/>
    <w:rsid w:val="007D5D30"/>
    <w:pPr>
      <w:spacing w:before="28" w:after="28" w:line="100" w:lineRule="atLeast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zag3">
    <w:name w:val="zag_3"/>
    <w:basedOn w:val="Standard"/>
    <w:rsid w:val="007D5D30"/>
    <w:pPr>
      <w:spacing w:before="28" w:after="28" w:line="100" w:lineRule="atLeast"/>
      <w:jc w:val="center"/>
    </w:pPr>
    <w:rPr>
      <w:rFonts w:eastAsia="Times New Roman" w:cs="Times New Roman"/>
      <w:b/>
      <w:bCs/>
      <w:lang w:eastAsia="ru-RU"/>
    </w:rPr>
  </w:style>
  <w:style w:type="paragraph" w:customStyle="1" w:styleId="avtor">
    <w:name w:val="avtor"/>
    <w:basedOn w:val="Standard"/>
    <w:rsid w:val="007D5D30"/>
    <w:pPr>
      <w:spacing w:before="28" w:after="28" w:line="100" w:lineRule="atLeast"/>
      <w:jc w:val="center"/>
    </w:pPr>
    <w:rPr>
      <w:rFonts w:eastAsia="Times New Roman" w:cs="Times New Roman"/>
      <w:lang w:eastAsia="ru-RU"/>
    </w:rPr>
  </w:style>
  <w:style w:type="paragraph" w:customStyle="1" w:styleId="zag1">
    <w:name w:val="zag_1"/>
    <w:basedOn w:val="Standard"/>
    <w:rsid w:val="007D5D30"/>
    <w:pPr>
      <w:spacing w:before="28" w:after="28" w:line="100" w:lineRule="atLeast"/>
      <w:jc w:val="center"/>
    </w:pPr>
    <w:rPr>
      <w:rFonts w:eastAsia="Times New Roman" w:cs="Times New Roman"/>
      <w:b/>
      <w:bCs/>
      <w:sz w:val="31"/>
      <w:szCs w:val="31"/>
      <w:lang w:eastAsia="ru-RU"/>
    </w:rPr>
  </w:style>
  <w:style w:type="paragraph" w:customStyle="1" w:styleId="zag2">
    <w:name w:val="zag_2"/>
    <w:basedOn w:val="Standard"/>
    <w:rsid w:val="007D5D30"/>
    <w:pPr>
      <w:spacing w:before="28" w:after="28" w:line="100" w:lineRule="atLeast"/>
      <w:jc w:val="center"/>
    </w:pPr>
    <w:rPr>
      <w:rFonts w:eastAsia="Times New Roman" w:cs="Times New Roman"/>
      <w:b/>
      <w:bCs/>
      <w:sz w:val="29"/>
      <w:szCs w:val="29"/>
      <w:lang w:eastAsia="ru-RU"/>
    </w:rPr>
  </w:style>
  <w:style w:type="paragraph" w:customStyle="1" w:styleId="TableContents">
    <w:name w:val="Table Contents"/>
    <w:basedOn w:val="Standard"/>
    <w:rsid w:val="007D5D30"/>
    <w:pPr>
      <w:suppressLineNumbers/>
    </w:pPr>
  </w:style>
  <w:style w:type="paragraph" w:customStyle="1" w:styleId="TableHeading">
    <w:name w:val="Table Heading"/>
    <w:basedOn w:val="TableContents"/>
    <w:rsid w:val="007D5D30"/>
    <w:pPr>
      <w:jc w:val="center"/>
    </w:pPr>
    <w:rPr>
      <w:b/>
      <w:bCs/>
    </w:rPr>
  </w:style>
  <w:style w:type="paragraph" w:customStyle="1" w:styleId="a6">
    <w:name w:val="Стиль"/>
    <w:rsid w:val="007D5D3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styleId="a7">
    <w:name w:val="Emphasis"/>
    <w:basedOn w:val="a1"/>
    <w:rsid w:val="007D5D30"/>
    <w:rPr>
      <w:i/>
      <w:iCs/>
    </w:rPr>
  </w:style>
  <w:style w:type="character" w:customStyle="1" w:styleId="kursiv1">
    <w:name w:val="kursiv1"/>
    <w:basedOn w:val="a1"/>
    <w:rsid w:val="007D5D30"/>
    <w:rPr>
      <w:rFonts w:ascii="Times New Roman" w:hAnsi="Times New Roman" w:cs="Times New Roman"/>
      <w:i/>
      <w:iCs/>
    </w:rPr>
  </w:style>
  <w:style w:type="character" w:customStyle="1" w:styleId="NumberingSymbols">
    <w:name w:val="Numbering Symbols"/>
    <w:rsid w:val="007D5D30"/>
  </w:style>
  <w:style w:type="character" w:customStyle="1" w:styleId="Internetlink">
    <w:name w:val="Internet link"/>
    <w:basedOn w:val="a1"/>
    <w:rsid w:val="007D5D30"/>
    <w:rPr>
      <w:color w:val="006699"/>
      <w:u w:val="single"/>
    </w:rPr>
  </w:style>
  <w:style w:type="character" w:customStyle="1" w:styleId="BulletSymbols">
    <w:name w:val="Bullet Symbols"/>
    <w:rsid w:val="007D5D30"/>
    <w:rPr>
      <w:rFonts w:ascii="OpenSymbol" w:eastAsia="OpenSymbol" w:hAnsi="OpenSymbol" w:cs="OpenSymbol"/>
    </w:rPr>
  </w:style>
  <w:style w:type="numbering" w:customStyle="1" w:styleId="WWNum2">
    <w:name w:val="WWNum2"/>
    <w:basedOn w:val="a3"/>
    <w:rsid w:val="007D5D30"/>
    <w:pPr>
      <w:numPr>
        <w:numId w:val="1"/>
      </w:numPr>
    </w:pPr>
  </w:style>
  <w:style w:type="numbering" w:customStyle="1" w:styleId="WWNum3">
    <w:name w:val="WWNum3"/>
    <w:basedOn w:val="a3"/>
    <w:rsid w:val="007D5D30"/>
    <w:pPr>
      <w:numPr>
        <w:numId w:val="2"/>
      </w:numPr>
    </w:pPr>
  </w:style>
  <w:style w:type="numbering" w:customStyle="1" w:styleId="WWNum4">
    <w:name w:val="WWNum4"/>
    <w:basedOn w:val="a3"/>
    <w:rsid w:val="007D5D30"/>
    <w:pPr>
      <w:numPr>
        <w:numId w:val="3"/>
      </w:numPr>
    </w:pPr>
  </w:style>
  <w:style w:type="numbering" w:customStyle="1" w:styleId="WWNum5">
    <w:name w:val="WWNum5"/>
    <w:basedOn w:val="a3"/>
    <w:rsid w:val="007D5D30"/>
    <w:pPr>
      <w:numPr>
        <w:numId w:val="4"/>
      </w:numPr>
    </w:pPr>
  </w:style>
  <w:style w:type="numbering" w:customStyle="1" w:styleId="WWNum6">
    <w:name w:val="WWNum6"/>
    <w:basedOn w:val="a3"/>
    <w:rsid w:val="007D5D30"/>
    <w:pPr>
      <w:numPr>
        <w:numId w:val="5"/>
      </w:numPr>
    </w:pPr>
  </w:style>
  <w:style w:type="numbering" w:customStyle="1" w:styleId="WWNum7">
    <w:name w:val="WWNum7"/>
    <w:basedOn w:val="a3"/>
    <w:rsid w:val="007D5D30"/>
    <w:pPr>
      <w:numPr>
        <w:numId w:val="6"/>
      </w:numPr>
    </w:pPr>
  </w:style>
  <w:style w:type="numbering" w:customStyle="1" w:styleId="WWNum8">
    <w:name w:val="WWNum8"/>
    <w:basedOn w:val="a3"/>
    <w:rsid w:val="007D5D30"/>
    <w:pPr>
      <w:numPr>
        <w:numId w:val="7"/>
      </w:numPr>
    </w:pPr>
  </w:style>
  <w:style w:type="numbering" w:customStyle="1" w:styleId="WWNum9">
    <w:name w:val="WWNum9"/>
    <w:basedOn w:val="a3"/>
    <w:rsid w:val="007D5D30"/>
    <w:pPr>
      <w:numPr>
        <w:numId w:val="8"/>
      </w:numPr>
    </w:pPr>
  </w:style>
  <w:style w:type="numbering" w:customStyle="1" w:styleId="WWNum10">
    <w:name w:val="WWNum10"/>
    <w:basedOn w:val="a3"/>
    <w:rsid w:val="007D5D30"/>
    <w:pPr>
      <w:numPr>
        <w:numId w:val="9"/>
      </w:numPr>
    </w:pPr>
  </w:style>
  <w:style w:type="numbering" w:customStyle="1" w:styleId="WWNum11">
    <w:name w:val="WWNum11"/>
    <w:basedOn w:val="a3"/>
    <w:rsid w:val="007D5D30"/>
    <w:pPr>
      <w:numPr>
        <w:numId w:val="10"/>
      </w:numPr>
    </w:pPr>
  </w:style>
  <w:style w:type="numbering" w:customStyle="1" w:styleId="WWNum12">
    <w:name w:val="WWNum12"/>
    <w:basedOn w:val="a3"/>
    <w:rsid w:val="007D5D30"/>
    <w:pPr>
      <w:numPr>
        <w:numId w:val="11"/>
      </w:numPr>
    </w:pPr>
  </w:style>
  <w:style w:type="numbering" w:customStyle="1" w:styleId="WWNum13">
    <w:name w:val="WWNum13"/>
    <w:basedOn w:val="a3"/>
    <w:rsid w:val="007D5D30"/>
    <w:pPr>
      <w:numPr>
        <w:numId w:val="12"/>
      </w:numPr>
    </w:pPr>
  </w:style>
  <w:style w:type="character" w:customStyle="1" w:styleId="a8">
    <w:name w:val="Перечень Знак"/>
    <w:link w:val="a"/>
    <w:locked/>
    <w:rsid w:val="00B262B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8"/>
    <w:qFormat/>
    <w:rsid w:val="00B262B8"/>
    <w:pPr>
      <w:widowControl/>
      <w:numPr>
        <w:numId w:val="14"/>
      </w:numPr>
      <w:autoSpaceDN/>
      <w:spacing w:line="360" w:lineRule="auto"/>
      <w:ind w:left="0" w:firstLine="284"/>
      <w:jc w:val="both"/>
      <w:textAlignment w:val="auto"/>
    </w:pPr>
    <w:rPr>
      <w:rFonts w:eastAsiaTheme="minorHAnsi" w:cs="Times New Roman"/>
      <w:kern w:val="0"/>
      <w:sz w:val="28"/>
      <w:szCs w:val="22"/>
      <w:u w:color="000000"/>
      <w:bdr w:val="none" w:sz="0" w:space="0" w:color="auto" w:frame="1"/>
      <w:lang w:val="ru-RU" w:eastAsia="en-US" w:bidi="ar-SA"/>
    </w:rPr>
  </w:style>
  <w:style w:type="character" w:customStyle="1" w:styleId="apple-converted-space">
    <w:name w:val="apple-converted-space"/>
    <w:basedOn w:val="a1"/>
    <w:rsid w:val="00B262B8"/>
  </w:style>
  <w:style w:type="paragraph" w:customStyle="1" w:styleId="c26">
    <w:name w:val="c26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7">
    <w:name w:val="c17"/>
    <w:basedOn w:val="a1"/>
    <w:rsid w:val="00832BAB"/>
  </w:style>
  <w:style w:type="character" w:customStyle="1" w:styleId="c11">
    <w:name w:val="c11"/>
    <w:basedOn w:val="a1"/>
    <w:rsid w:val="00832BAB"/>
  </w:style>
  <w:style w:type="paragraph" w:customStyle="1" w:styleId="c6">
    <w:name w:val="c6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">
    <w:name w:val="c1"/>
    <w:basedOn w:val="a1"/>
    <w:rsid w:val="00832BAB"/>
  </w:style>
  <w:style w:type="paragraph" w:customStyle="1" w:styleId="c0">
    <w:name w:val="c0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21">
    <w:name w:val="c21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34">
    <w:name w:val="c34"/>
    <w:basedOn w:val="a1"/>
    <w:rsid w:val="00832BAB"/>
  </w:style>
  <w:style w:type="character" w:customStyle="1" w:styleId="c27">
    <w:name w:val="c27"/>
    <w:basedOn w:val="a1"/>
    <w:rsid w:val="00832BAB"/>
  </w:style>
  <w:style w:type="paragraph" w:customStyle="1" w:styleId="c15">
    <w:name w:val="c15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2">
    <w:name w:val="c12"/>
    <w:basedOn w:val="a1"/>
    <w:rsid w:val="00832BAB"/>
  </w:style>
  <w:style w:type="paragraph" w:customStyle="1" w:styleId="c19">
    <w:name w:val="c19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7">
    <w:name w:val="c7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40">
    <w:name w:val="c40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31">
    <w:name w:val="c31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28">
    <w:name w:val="c28"/>
    <w:basedOn w:val="a1"/>
    <w:rsid w:val="00832BAB"/>
  </w:style>
  <w:style w:type="character" w:customStyle="1" w:styleId="c3">
    <w:name w:val="c3"/>
    <w:basedOn w:val="a1"/>
    <w:rsid w:val="00832BAB"/>
  </w:style>
  <w:style w:type="paragraph" w:customStyle="1" w:styleId="c30">
    <w:name w:val="c30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D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7D5D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D5D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D5D30"/>
    <w:pPr>
      <w:spacing w:after="120"/>
    </w:pPr>
  </w:style>
  <w:style w:type="paragraph" w:styleId="a4">
    <w:name w:val="List"/>
    <w:basedOn w:val="Textbody"/>
    <w:rsid w:val="007D5D30"/>
  </w:style>
  <w:style w:type="paragraph" w:styleId="a5">
    <w:name w:val="caption"/>
    <w:basedOn w:val="Standard"/>
    <w:rsid w:val="007D5D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5D30"/>
    <w:pPr>
      <w:suppressLineNumbers/>
    </w:pPr>
  </w:style>
  <w:style w:type="paragraph" w:customStyle="1" w:styleId="body">
    <w:name w:val="body"/>
    <w:basedOn w:val="Standard"/>
    <w:rsid w:val="007D5D30"/>
    <w:pPr>
      <w:spacing w:before="28" w:after="28" w:line="100" w:lineRule="atLeast"/>
      <w:jc w:val="both"/>
    </w:pPr>
    <w:rPr>
      <w:rFonts w:eastAsia="Times New Roman" w:cs="Times New Roman"/>
      <w:lang w:eastAsia="ru-RU"/>
    </w:rPr>
  </w:style>
  <w:style w:type="paragraph" w:customStyle="1" w:styleId="zagtitul">
    <w:name w:val="zag_titul"/>
    <w:basedOn w:val="Standard"/>
    <w:rsid w:val="007D5D30"/>
    <w:pPr>
      <w:spacing w:before="28" w:after="28" w:line="100" w:lineRule="atLeast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zag3">
    <w:name w:val="zag_3"/>
    <w:basedOn w:val="Standard"/>
    <w:rsid w:val="007D5D30"/>
    <w:pPr>
      <w:spacing w:before="28" w:after="28" w:line="100" w:lineRule="atLeast"/>
      <w:jc w:val="center"/>
    </w:pPr>
    <w:rPr>
      <w:rFonts w:eastAsia="Times New Roman" w:cs="Times New Roman"/>
      <w:b/>
      <w:bCs/>
      <w:lang w:eastAsia="ru-RU"/>
    </w:rPr>
  </w:style>
  <w:style w:type="paragraph" w:customStyle="1" w:styleId="avtor">
    <w:name w:val="avtor"/>
    <w:basedOn w:val="Standard"/>
    <w:rsid w:val="007D5D30"/>
    <w:pPr>
      <w:spacing w:before="28" w:after="28" w:line="100" w:lineRule="atLeast"/>
      <w:jc w:val="center"/>
    </w:pPr>
    <w:rPr>
      <w:rFonts w:eastAsia="Times New Roman" w:cs="Times New Roman"/>
      <w:lang w:eastAsia="ru-RU"/>
    </w:rPr>
  </w:style>
  <w:style w:type="paragraph" w:customStyle="1" w:styleId="zag1">
    <w:name w:val="zag_1"/>
    <w:basedOn w:val="Standard"/>
    <w:rsid w:val="007D5D30"/>
    <w:pPr>
      <w:spacing w:before="28" w:after="28" w:line="100" w:lineRule="atLeast"/>
      <w:jc w:val="center"/>
    </w:pPr>
    <w:rPr>
      <w:rFonts w:eastAsia="Times New Roman" w:cs="Times New Roman"/>
      <w:b/>
      <w:bCs/>
      <w:sz w:val="31"/>
      <w:szCs w:val="31"/>
      <w:lang w:eastAsia="ru-RU"/>
    </w:rPr>
  </w:style>
  <w:style w:type="paragraph" w:customStyle="1" w:styleId="zag2">
    <w:name w:val="zag_2"/>
    <w:basedOn w:val="Standard"/>
    <w:rsid w:val="007D5D30"/>
    <w:pPr>
      <w:spacing w:before="28" w:after="28" w:line="100" w:lineRule="atLeast"/>
      <w:jc w:val="center"/>
    </w:pPr>
    <w:rPr>
      <w:rFonts w:eastAsia="Times New Roman" w:cs="Times New Roman"/>
      <w:b/>
      <w:bCs/>
      <w:sz w:val="29"/>
      <w:szCs w:val="29"/>
      <w:lang w:eastAsia="ru-RU"/>
    </w:rPr>
  </w:style>
  <w:style w:type="paragraph" w:customStyle="1" w:styleId="TableContents">
    <w:name w:val="Table Contents"/>
    <w:basedOn w:val="Standard"/>
    <w:rsid w:val="007D5D30"/>
    <w:pPr>
      <w:suppressLineNumbers/>
    </w:pPr>
  </w:style>
  <w:style w:type="paragraph" w:customStyle="1" w:styleId="TableHeading">
    <w:name w:val="Table Heading"/>
    <w:basedOn w:val="TableContents"/>
    <w:rsid w:val="007D5D30"/>
    <w:pPr>
      <w:jc w:val="center"/>
    </w:pPr>
    <w:rPr>
      <w:b/>
      <w:bCs/>
    </w:rPr>
  </w:style>
  <w:style w:type="paragraph" w:customStyle="1" w:styleId="a6">
    <w:name w:val="Стиль"/>
    <w:rsid w:val="007D5D3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styleId="a7">
    <w:name w:val="Emphasis"/>
    <w:basedOn w:val="a1"/>
    <w:rsid w:val="007D5D30"/>
    <w:rPr>
      <w:i/>
      <w:iCs/>
    </w:rPr>
  </w:style>
  <w:style w:type="character" w:customStyle="1" w:styleId="kursiv1">
    <w:name w:val="kursiv1"/>
    <w:basedOn w:val="a1"/>
    <w:rsid w:val="007D5D30"/>
    <w:rPr>
      <w:rFonts w:ascii="Times New Roman" w:hAnsi="Times New Roman" w:cs="Times New Roman"/>
      <w:i/>
      <w:iCs/>
    </w:rPr>
  </w:style>
  <w:style w:type="character" w:customStyle="1" w:styleId="NumberingSymbols">
    <w:name w:val="Numbering Symbols"/>
    <w:rsid w:val="007D5D30"/>
  </w:style>
  <w:style w:type="character" w:customStyle="1" w:styleId="Internetlink">
    <w:name w:val="Internet link"/>
    <w:basedOn w:val="a1"/>
    <w:rsid w:val="007D5D30"/>
    <w:rPr>
      <w:color w:val="006699"/>
      <w:u w:val="single"/>
    </w:rPr>
  </w:style>
  <w:style w:type="character" w:customStyle="1" w:styleId="BulletSymbols">
    <w:name w:val="Bullet Symbols"/>
    <w:rsid w:val="007D5D30"/>
    <w:rPr>
      <w:rFonts w:ascii="OpenSymbol" w:eastAsia="OpenSymbol" w:hAnsi="OpenSymbol" w:cs="OpenSymbol"/>
    </w:rPr>
  </w:style>
  <w:style w:type="numbering" w:customStyle="1" w:styleId="WWNum2">
    <w:name w:val="WWNum2"/>
    <w:basedOn w:val="a3"/>
    <w:rsid w:val="007D5D30"/>
    <w:pPr>
      <w:numPr>
        <w:numId w:val="1"/>
      </w:numPr>
    </w:pPr>
  </w:style>
  <w:style w:type="numbering" w:customStyle="1" w:styleId="WWNum3">
    <w:name w:val="WWNum3"/>
    <w:basedOn w:val="a3"/>
    <w:rsid w:val="007D5D30"/>
    <w:pPr>
      <w:numPr>
        <w:numId w:val="2"/>
      </w:numPr>
    </w:pPr>
  </w:style>
  <w:style w:type="numbering" w:customStyle="1" w:styleId="WWNum4">
    <w:name w:val="WWNum4"/>
    <w:basedOn w:val="a3"/>
    <w:rsid w:val="007D5D30"/>
    <w:pPr>
      <w:numPr>
        <w:numId w:val="3"/>
      </w:numPr>
    </w:pPr>
  </w:style>
  <w:style w:type="numbering" w:customStyle="1" w:styleId="WWNum5">
    <w:name w:val="WWNum5"/>
    <w:basedOn w:val="a3"/>
    <w:rsid w:val="007D5D30"/>
    <w:pPr>
      <w:numPr>
        <w:numId w:val="4"/>
      </w:numPr>
    </w:pPr>
  </w:style>
  <w:style w:type="numbering" w:customStyle="1" w:styleId="WWNum6">
    <w:name w:val="WWNum6"/>
    <w:basedOn w:val="a3"/>
    <w:rsid w:val="007D5D30"/>
    <w:pPr>
      <w:numPr>
        <w:numId w:val="5"/>
      </w:numPr>
    </w:pPr>
  </w:style>
  <w:style w:type="numbering" w:customStyle="1" w:styleId="WWNum7">
    <w:name w:val="WWNum7"/>
    <w:basedOn w:val="a3"/>
    <w:rsid w:val="007D5D30"/>
    <w:pPr>
      <w:numPr>
        <w:numId w:val="6"/>
      </w:numPr>
    </w:pPr>
  </w:style>
  <w:style w:type="numbering" w:customStyle="1" w:styleId="WWNum8">
    <w:name w:val="WWNum8"/>
    <w:basedOn w:val="a3"/>
    <w:rsid w:val="007D5D30"/>
    <w:pPr>
      <w:numPr>
        <w:numId w:val="7"/>
      </w:numPr>
    </w:pPr>
  </w:style>
  <w:style w:type="numbering" w:customStyle="1" w:styleId="WWNum9">
    <w:name w:val="WWNum9"/>
    <w:basedOn w:val="a3"/>
    <w:rsid w:val="007D5D30"/>
    <w:pPr>
      <w:numPr>
        <w:numId w:val="8"/>
      </w:numPr>
    </w:pPr>
  </w:style>
  <w:style w:type="numbering" w:customStyle="1" w:styleId="WWNum10">
    <w:name w:val="WWNum10"/>
    <w:basedOn w:val="a3"/>
    <w:rsid w:val="007D5D30"/>
    <w:pPr>
      <w:numPr>
        <w:numId w:val="9"/>
      </w:numPr>
    </w:pPr>
  </w:style>
  <w:style w:type="numbering" w:customStyle="1" w:styleId="WWNum11">
    <w:name w:val="WWNum11"/>
    <w:basedOn w:val="a3"/>
    <w:rsid w:val="007D5D30"/>
    <w:pPr>
      <w:numPr>
        <w:numId w:val="10"/>
      </w:numPr>
    </w:pPr>
  </w:style>
  <w:style w:type="numbering" w:customStyle="1" w:styleId="WWNum12">
    <w:name w:val="WWNum12"/>
    <w:basedOn w:val="a3"/>
    <w:rsid w:val="007D5D30"/>
    <w:pPr>
      <w:numPr>
        <w:numId w:val="11"/>
      </w:numPr>
    </w:pPr>
  </w:style>
  <w:style w:type="numbering" w:customStyle="1" w:styleId="WWNum13">
    <w:name w:val="WWNum13"/>
    <w:basedOn w:val="a3"/>
    <w:rsid w:val="007D5D30"/>
    <w:pPr>
      <w:numPr>
        <w:numId w:val="12"/>
      </w:numPr>
    </w:pPr>
  </w:style>
  <w:style w:type="character" w:customStyle="1" w:styleId="a8">
    <w:name w:val="Перечень Знак"/>
    <w:link w:val="a"/>
    <w:locked/>
    <w:rsid w:val="00B262B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8"/>
    <w:qFormat/>
    <w:rsid w:val="00B262B8"/>
    <w:pPr>
      <w:widowControl/>
      <w:numPr>
        <w:numId w:val="14"/>
      </w:numPr>
      <w:autoSpaceDN/>
      <w:spacing w:line="360" w:lineRule="auto"/>
      <w:ind w:left="0" w:firstLine="284"/>
      <w:jc w:val="both"/>
      <w:textAlignment w:val="auto"/>
    </w:pPr>
    <w:rPr>
      <w:rFonts w:eastAsiaTheme="minorHAnsi" w:cs="Times New Roman"/>
      <w:kern w:val="0"/>
      <w:sz w:val="28"/>
      <w:szCs w:val="22"/>
      <w:u w:color="000000"/>
      <w:bdr w:val="none" w:sz="0" w:space="0" w:color="auto" w:frame="1"/>
      <w:lang w:val="ru-RU" w:eastAsia="en-US" w:bidi="ar-SA"/>
    </w:rPr>
  </w:style>
  <w:style w:type="character" w:customStyle="1" w:styleId="apple-converted-space">
    <w:name w:val="apple-converted-space"/>
    <w:basedOn w:val="a1"/>
    <w:rsid w:val="00B262B8"/>
  </w:style>
  <w:style w:type="paragraph" w:customStyle="1" w:styleId="c26">
    <w:name w:val="c26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7">
    <w:name w:val="c17"/>
    <w:basedOn w:val="a1"/>
    <w:rsid w:val="00832BAB"/>
  </w:style>
  <w:style w:type="character" w:customStyle="1" w:styleId="c11">
    <w:name w:val="c11"/>
    <w:basedOn w:val="a1"/>
    <w:rsid w:val="00832BAB"/>
  </w:style>
  <w:style w:type="paragraph" w:customStyle="1" w:styleId="c6">
    <w:name w:val="c6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">
    <w:name w:val="c1"/>
    <w:basedOn w:val="a1"/>
    <w:rsid w:val="00832BAB"/>
  </w:style>
  <w:style w:type="paragraph" w:customStyle="1" w:styleId="c0">
    <w:name w:val="c0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21">
    <w:name w:val="c21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34">
    <w:name w:val="c34"/>
    <w:basedOn w:val="a1"/>
    <w:rsid w:val="00832BAB"/>
  </w:style>
  <w:style w:type="character" w:customStyle="1" w:styleId="c27">
    <w:name w:val="c27"/>
    <w:basedOn w:val="a1"/>
    <w:rsid w:val="00832BAB"/>
  </w:style>
  <w:style w:type="paragraph" w:customStyle="1" w:styleId="c15">
    <w:name w:val="c15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2">
    <w:name w:val="c12"/>
    <w:basedOn w:val="a1"/>
    <w:rsid w:val="00832BAB"/>
  </w:style>
  <w:style w:type="paragraph" w:customStyle="1" w:styleId="c19">
    <w:name w:val="c19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7">
    <w:name w:val="c7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40">
    <w:name w:val="c40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31">
    <w:name w:val="c31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28">
    <w:name w:val="c28"/>
    <w:basedOn w:val="a1"/>
    <w:rsid w:val="00832BAB"/>
  </w:style>
  <w:style w:type="character" w:customStyle="1" w:styleId="c3">
    <w:name w:val="c3"/>
    <w:basedOn w:val="a1"/>
    <w:rsid w:val="00832BAB"/>
  </w:style>
  <w:style w:type="paragraph" w:customStyle="1" w:styleId="c30">
    <w:name w:val="c30"/>
    <w:basedOn w:val="a0"/>
    <w:rsid w:val="00832B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dwa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pw.tellur.ru/" TargetMode="External"/><Relationship Id="rId1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ono.ru/" TargetMode="Externa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ltkrie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9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cab_319</cp:lastModifiedBy>
  <cp:revision>16</cp:revision>
  <dcterms:created xsi:type="dcterms:W3CDTF">2015-06-09T06:31:00Z</dcterms:created>
  <dcterms:modified xsi:type="dcterms:W3CDTF">2018-09-08T14:44:00Z</dcterms:modified>
</cp:coreProperties>
</file>