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626" w:rsidRPr="000870A7" w:rsidRDefault="00C85626" w:rsidP="00C85626">
      <w:pPr>
        <w:spacing w:after="0" w:line="408" w:lineRule="auto"/>
        <w:ind w:left="120"/>
        <w:jc w:val="center"/>
        <w:rPr>
          <w:lang w:val="ru-RU"/>
        </w:rPr>
      </w:pPr>
      <w:bookmarkStart w:id="0" w:name="block-9646589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5626" w:rsidRDefault="00C85626" w:rsidP="00C8562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:rsidR="00C85626" w:rsidRDefault="00C85626" w:rsidP="00C8562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г.о. Лобня</w:t>
      </w:r>
    </w:p>
    <w:p w:rsidR="00C85626" w:rsidRPr="000870A7" w:rsidRDefault="00C85626" w:rsidP="00C85626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0870A7">
        <w:rPr>
          <w:rFonts w:ascii="Times New Roman" w:hAnsi="Times New Roman"/>
          <w:b/>
          <w:color w:val="000000"/>
          <w:sz w:val="28"/>
          <w:lang w:val="ru-RU"/>
        </w:rPr>
        <w:t>ицей г.о. Лобня</w:t>
      </w:r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590C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5626" w:rsidRPr="00C85626" w:rsidTr="00F70B69">
        <w:tc>
          <w:tcPr>
            <w:tcW w:w="3114" w:type="dxa"/>
          </w:tcPr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Гуманитарных наук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 Ю.А.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5626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Кривчанская С.Н. 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5626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5626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C85626" w:rsidRPr="000870A7" w:rsidRDefault="00C85626" w:rsidP="00C85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:rsidR="00590CF2" w:rsidRDefault="00590CF2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C85626" w:rsidRDefault="00C85626">
      <w:pPr>
        <w:spacing w:after="0"/>
        <w:ind w:left="120"/>
      </w:pPr>
    </w:p>
    <w:p w:rsidR="00590CF2" w:rsidRDefault="00590CF2">
      <w:pPr>
        <w:spacing w:after="0"/>
        <w:ind w:left="120"/>
      </w:pPr>
    </w:p>
    <w:p w:rsidR="00590CF2" w:rsidRDefault="00590CF2">
      <w:pPr>
        <w:spacing w:after="0"/>
        <w:ind w:left="120"/>
      </w:pPr>
    </w:p>
    <w:p w:rsidR="00590CF2" w:rsidRDefault="00F70B69" w:rsidP="00C85626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0CF2" w:rsidRDefault="00590CF2" w:rsidP="00C85626">
      <w:pPr>
        <w:spacing w:after="0" w:line="360" w:lineRule="auto"/>
        <w:jc w:val="center"/>
      </w:pPr>
    </w:p>
    <w:p w:rsidR="00590CF2" w:rsidRPr="00C85626" w:rsidRDefault="00F70B69" w:rsidP="00C85626">
      <w:pPr>
        <w:spacing w:after="0" w:line="360" w:lineRule="auto"/>
        <w:jc w:val="center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90CF2" w:rsidRPr="00C85626" w:rsidRDefault="00F70B69" w:rsidP="00C85626">
      <w:pPr>
        <w:spacing w:after="0" w:line="360" w:lineRule="auto"/>
        <w:jc w:val="center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Default="00590CF2">
      <w:pPr>
        <w:spacing w:after="0"/>
        <w:ind w:left="120"/>
        <w:jc w:val="center"/>
        <w:rPr>
          <w:lang w:val="ru-RU"/>
        </w:rPr>
      </w:pPr>
    </w:p>
    <w:p w:rsidR="00C85626" w:rsidRDefault="00C85626">
      <w:pPr>
        <w:spacing w:after="0"/>
        <w:ind w:left="120"/>
        <w:jc w:val="center"/>
        <w:rPr>
          <w:lang w:val="ru-RU"/>
        </w:rPr>
      </w:pPr>
    </w:p>
    <w:p w:rsidR="00C85626" w:rsidRDefault="00C85626">
      <w:pPr>
        <w:spacing w:after="0"/>
        <w:ind w:left="120"/>
        <w:jc w:val="center"/>
        <w:rPr>
          <w:lang w:val="ru-RU"/>
        </w:rPr>
      </w:pPr>
    </w:p>
    <w:p w:rsidR="00C85626" w:rsidRDefault="00C85626">
      <w:pPr>
        <w:spacing w:after="0"/>
        <w:ind w:left="120"/>
        <w:jc w:val="center"/>
        <w:rPr>
          <w:lang w:val="ru-RU"/>
        </w:rPr>
      </w:pPr>
    </w:p>
    <w:p w:rsidR="00590CF2" w:rsidRPr="00C85626" w:rsidRDefault="00590CF2">
      <w:pPr>
        <w:spacing w:after="0"/>
        <w:ind w:left="120"/>
        <w:jc w:val="center"/>
        <w:rPr>
          <w:lang w:val="ru-RU"/>
        </w:rPr>
      </w:pPr>
    </w:p>
    <w:p w:rsidR="00590CF2" w:rsidRPr="00C85626" w:rsidRDefault="00F70B69">
      <w:pPr>
        <w:spacing w:after="0"/>
        <w:ind w:left="120"/>
        <w:jc w:val="center"/>
        <w:rPr>
          <w:lang w:val="ru-RU"/>
        </w:rPr>
      </w:pPr>
      <w:bookmarkStart w:id="1" w:name="f4f51048-cb84-4c82-af6a-284ffbd4033b"/>
      <w:r w:rsidRPr="00C85626">
        <w:rPr>
          <w:rFonts w:ascii="Times New Roman" w:hAnsi="Times New Roman"/>
          <w:b/>
          <w:color w:val="000000"/>
          <w:sz w:val="28"/>
          <w:lang w:val="ru-RU"/>
        </w:rPr>
        <w:t>Лобня</w:t>
      </w:r>
      <w:bookmarkEnd w:id="1"/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590CF2">
      <w:pPr>
        <w:rPr>
          <w:lang w:val="ru-RU"/>
        </w:rPr>
        <w:sectPr w:rsidR="00590CF2" w:rsidRPr="00C85626">
          <w:pgSz w:w="11906" w:h="16383"/>
          <w:pgMar w:top="1134" w:right="850" w:bottom="1134" w:left="1701" w:header="720" w:footer="720" w:gutter="0"/>
          <w:cols w:space="720"/>
        </w:sect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bookmarkStart w:id="2" w:name="block-9646595"/>
      <w:bookmarkEnd w:id="0"/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90CF2" w:rsidRDefault="00F70B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90CF2" w:rsidRPr="00C85626" w:rsidRDefault="00F70B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90CF2" w:rsidRPr="00C85626" w:rsidRDefault="00F70B69">
      <w:pPr>
        <w:numPr>
          <w:ilvl w:val="0"/>
          <w:numId w:val="1"/>
        </w:numPr>
        <w:spacing w:after="0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90CF2" w:rsidRPr="00C85626" w:rsidRDefault="00F70B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90CF2" w:rsidRPr="00C85626" w:rsidRDefault="00F70B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90CF2" w:rsidRPr="00C85626" w:rsidRDefault="00F70B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Default="00F70B69">
      <w:pPr>
        <w:spacing w:after="0" w:line="264" w:lineRule="auto"/>
        <w:ind w:left="120"/>
        <w:jc w:val="both"/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590CF2" w:rsidRDefault="00590CF2">
      <w:pPr>
        <w:sectPr w:rsidR="00590CF2">
          <w:pgSz w:w="11906" w:h="16383"/>
          <w:pgMar w:top="1134" w:right="850" w:bottom="1134" w:left="1701" w:header="720" w:footer="720" w:gutter="0"/>
          <w:cols w:space="720"/>
        </w:sect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bookmarkStart w:id="3" w:name="block-9646593"/>
      <w:bookmarkEnd w:id="2"/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C85626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C85626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F70B69">
      <w:pPr>
        <w:spacing w:after="0"/>
        <w:ind w:left="120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8562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8562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90CF2" w:rsidRPr="00C85626" w:rsidRDefault="00590CF2">
      <w:pPr>
        <w:rPr>
          <w:lang w:val="ru-RU"/>
        </w:rPr>
        <w:sectPr w:rsidR="00590CF2" w:rsidRPr="00C85626">
          <w:pgSz w:w="11906" w:h="16383"/>
          <w:pgMar w:top="1134" w:right="850" w:bottom="1134" w:left="1701" w:header="720" w:footer="720" w:gutter="0"/>
          <w:cols w:space="720"/>
        </w:sect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bookmarkStart w:id="4" w:name="block-9646594"/>
      <w:bookmarkEnd w:id="3"/>
      <w:r w:rsidRPr="00C85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8562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90CF2" w:rsidRPr="00C85626" w:rsidRDefault="00590CF2">
      <w:pPr>
        <w:spacing w:after="0"/>
        <w:ind w:left="120"/>
        <w:rPr>
          <w:lang w:val="ru-RU"/>
        </w:rPr>
      </w:pPr>
    </w:p>
    <w:p w:rsidR="00590CF2" w:rsidRPr="00C85626" w:rsidRDefault="00F70B69">
      <w:pPr>
        <w:spacing w:after="0"/>
        <w:ind w:left="120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90CF2" w:rsidRPr="00C85626" w:rsidRDefault="00F70B69">
      <w:pPr>
        <w:spacing w:after="0" w:line="264" w:lineRule="auto"/>
        <w:ind w:firstLine="60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90CF2" w:rsidRPr="00C85626" w:rsidRDefault="00F70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90CF2" w:rsidRPr="00C85626" w:rsidRDefault="00F70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90CF2" w:rsidRPr="00C85626" w:rsidRDefault="00F70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90CF2" w:rsidRPr="00C85626" w:rsidRDefault="00F70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90CF2" w:rsidRPr="00C85626" w:rsidRDefault="00F70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90CF2" w:rsidRPr="00C85626" w:rsidRDefault="00F70B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90CF2" w:rsidRPr="00C85626" w:rsidRDefault="00F70B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90CF2" w:rsidRPr="00C85626" w:rsidRDefault="00F70B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90CF2" w:rsidRPr="00C85626" w:rsidRDefault="00F70B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90CF2" w:rsidRPr="00C85626" w:rsidRDefault="00F70B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90CF2" w:rsidRPr="00C85626" w:rsidRDefault="00F70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90CF2" w:rsidRPr="00C85626" w:rsidRDefault="00F70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90CF2" w:rsidRPr="00C85626" w:rsidRDefault="00F70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90CF2" w:rsidRPr="00C85626" w:rsidRDefault="00F70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90CF2" w:rsidRPr="00C85626" w:rsidRDefault="00F70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90CF2" w:rsidRPr="00C85626" w:rsidRDefault="00F70B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90CF2" w:rsidRPr="00C85626" w:rsidRDefault="00F70B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90CF2" w:rsidRPr="00C85626" w:rsidRDefault="00F70B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90CF2" w:rsidRPr="00C85626" w:rsidRDefault="00F70B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90CF2" w:rsidRPr="00C85626" w:rsidRDefault="00F70B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90CF2" w:rsidRPr="00C85626" w:rsidRDefault="00F70B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90CF2" w:rsidRPr="00C85626" w:rsidRDefault="00F70B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90CF2" w:rsidRPr="00C85626" w:rsidRDefault="00F70B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90CF2" w:rsidRPr="00C85626" w:rsidRDefault="00F70B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90CF2" w:rsidRPr="00C85626" w:rsidRDefault="00F70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90CF2" w:rsidRPr="00C85626" w:rsidRDefault="00F70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90CF2" w:rsidRPr="00C85626" w:rsidRDefault="00F70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90CF2" w:rsidRPr="00C85626" w:rsidRDefault="00F70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90CF2" w:rsidRPr="00C85626" w:rsidRDefault="00F70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90CF2" w:rsidRPr="00C85626" w:rsidRDefault="00F70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90CF2" w:rsidRPr="00C85626" w:rsidRDefault="00F70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90CF2" w:rsidRPr="00C85626" w:rsidRDefault="00F70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90CF2" w:rsidRPr="00C85626" w:rsidRDefault="00F70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90CF2" w:rsidRPr="00C85626" w:rsidRDefault="00F70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90CF2" w:rsidRPr="00C85626" w:rsidRDefault="00F70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90CF2" w:rsidRPr="00C85626" w:rsidRDefault="00F70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90CF2" w:rsidRPr="00C85626" w:rsidRDefault="00F70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90CF2" w:rsidRPr="00C85626" w:rsidRDefault="00F70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90CF2" w:rsidRPr="00C85626" w:rsidRDefault="00F70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90CF2" w:rsidRPr="00C85626" w:rsidRDefault="00F70B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90CF2" w:rsidRPr="00C85626" w:rsidRDefault="00F70B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90CF2" w:rsidRPr="00C85626" w:rsidRDefault="00F70B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90CF2" w:rsidRPr="00C85626" w:rsidRDefault="00F70B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90CF2" w:rsidRPr="00C85626" w:rsidRDefault="00F70B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90CF2" w:rsidRPr="00C85626" w:rsidRDefault="00F70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90CF2" w:rsidRPr="00C85626" w:rsidRDefault="00F70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90CF2" w:rsidRPr="00C85626" w:rsidRDefault="00F70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90CF2" w:rsidRPr="00C85626" w:rsidRDefault="00F70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90CF2" w:rsidRPr="00C85626" w:rsidRDefault="00F70B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90CF2" w:rsidRPr="00C85626" w:rsidRDefault="00F70B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90CF2" w:rsidRPr="00C85626" w:rsidRDefault="00F70B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90CF2" w:rsidRPr="00C85626" w:rsidRDefault="00F70B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90CF2" w:rsidRPr="00C85626" w:rsidRDefault="00F70B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90CF2" w:rsidRDefault="00F70B69">
      <w:pPr>
        <w:numPr>
          <w:ilvl w:val="0"/>
          <w:numId w:val="21"/>
        </w:numPr>
        <w:spacing w:after="0" w:line="264" w:lineRule="auto"/>
        <w:jc w:val="both"/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90CF2" w:rsidRPr="00C85626" w:rsidRDefault="00F70B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90CF2" w:rsidRPr="00C85626" w:rsidRDefault="00F70B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90CF2" w:rsidRPr="00C85626" w:rsidRDefault="00F70B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90CF2" w:rsidRPr="00C85626" w:rsidRDefault="00F70B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90CF2" w:rsidRPr="00C85626" w:rsidRDefault="00F70B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90CF2" w:rsidRDefault="00F70B69">
      <w:pPr>
        <w:numPr>
          <w:ilvl w:val="0"/>
          <w:numId w:val="23"/>
        </w:numPr>
        <w:spacing w:after="0" w:line="264" w:lineRule="auto"/>
        <w:jc w:val="both"/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56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90CF2" w:rsidRDefault="00590CF2">
      <w:pPr>
        <w:spacing w:after="0" w:line="264" w:lineRule="auto"/>
        <w:ind w:left="120"/>
        <w:jc w:val="both"/>
      </w:pP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90CF2" w:rsidRDefault="00590CF2">
      <w:pPr>
        <w:spacing w:after="0" w:line="264" w:lineRule="auto"/>
        <w:ind w:left="120"/>
        <w:jc w:val="both"/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90CF2" w:rsidRPr="00C85626" w:rsidRDefault="00F70B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90CF2" w:rsidRPr="00C85626" w:rsidRDefault="00F70B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90CF2" w:rsidRPr="00C85626" w:rsidRDefault="00F70B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90CF2" w:rsidRPr="00C85626" w:rsidRDefault="00F70B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90CF2" w:rsidRPr="00C85626" w:rsidRDefault="00F70B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90CF2" w:rsidRPr="00C85626" w:rsidRDefault="00F70B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90CF2" w:rsidRPr="00C85626" w:rsidRDefault="00F70B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90CF2" w:rsidRPr="00C85626" w:rsidRDefault="00F70B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90CF2" w:rsidRPr="00C85626" w:rsidRDefault="00F70B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90CF2" w:rsidRPr="00C85626" w:rsidRDefault="00F70B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90CF2" w:rsidRPr="00C85626" w:rsidRDefault="00F70B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90CF2" w:rsidRPr="00C85626" w:rsidRDefault="00F70B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90CF2" w:rsidRPr="00C85626" w:rsidRDefault="00F70B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90CF2" w:rsidRPr="00C85626" w:rsidRDefault="00F70B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90CF2" w:rsidRPr="00C85626" w:rsidRDefault="00F70B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90CF2" w:rsidRPr="00C85626" w:rsidRDefault="00590CF2">
      <w:pPr>
        <w:spacing w:after="0" w:line="264" w:lineRule="auto"/>
        <w:ind w:left="120"/>
        <w:jc w:val="both"/>
        <w:rPr>
          <w:lang w:val="ru-RU"/>
        </w:rPr>
      </w:pP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90CF2" w:rsidRPr="00C85626" w:rsidRDefault="00F70B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90CF2" w:rsidRPr="00C85626" w:rsidRDefault="00F70B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90CF2" w:rsidRPr="00C85626" w:rsidRDefault="00F70B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90CF2" w:rsidRPr="00C85626" w:rsidRDefault="00F70B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90CF2" w:rsidRPr="00C85626" w:rsidRDefault="00F70B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90CF2" w:rsidRDefault="00F70B6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90CF2" w:rsidRPr="00C85626" w:rsidRDefault="00F70B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90CF2" w:rsidRPr="00C85626" w:rsidRDefault="00F70B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90CF2" w:rsidRPr="00C85626" w:rsidRDefault="00F70B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90CF2" w:rsidRPr="00C85626" w:rsidRDefault="00F70B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90CF2" w:rsidRPr="00C85626" w:rsidRDefault="00F70B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90CF2" w:rsidRPr="00C85626" w:rsidRDefault="00F70B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90CF2" w:rsidRPr="00C85626" w:rsidRDefault="00F70B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90CF2" w:rsidRPr="00C85626" w:rsidRDefault="00F70B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90CF2" w:rsidRPr="00C85626" w:rsidRDefault="00F70B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90CF2" w:rsidRPr="00C85626" w:rsidRDefault="00F70B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90CF2" w:rsidRPr="00C85626" w:rsidRDefault="00F70B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90CF2" w:rsidRPr="00C85626" w:rsidRDefault="00F70B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90CF2" w:rsidRPr="00C85626" w:rsidRDefault="00F70B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90CF2" w:rsidRPr="00C85626" w:rsidRDefault="00F70B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90CF2" w:rsidRPr="00C85626" w:rsidRDefault="00F70B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90CF2" w:rsidRPr="00C85626" w:rsidRDefault="00F70B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90CF2" w:rsidRPr="00C85626" w:rsidRDefault="00F70B69">
      <w:pPr>
        <w:spacing w:after="0" w:line="264" w:lineRule="auto"/>
        <w:ind w:left="120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90CF2" w:rsidRPr="00C85626" w:rsidRDefault="00F70B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90CF2" w:rsidRPr="00C85626" w:rsidRDefault="00F70B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90CF2" w:rsidRPr="00C85626" w:rsidRDefault="00F70B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90CF2" w:rsidRDefault="00F70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90CF2" w:rsidRPr="00C85626" w:rsidRDefault="00F70B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90CF2" w:rsidRPr="00C85626" w:rsidRDefault="00F70B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90CF2" w:rsidRPr="00C85626" w:rsidRDefault="00F70B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90CF2" w:rsidRPr="00C85626" w:rsidRDefault="00F70B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562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8562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90CF2" w:rsidRPr="00C85626" w:rsidRDefault="00590CF2">
      <w:pPr>
        <w:rPr>
          <w:lang w:val="ru-RU"/>
        </w:rPr>
        <w:sectPr w:rsidR="00590CF2" w:rsidRPr="00C85626">
          <w:pgSz w:w="11906" w:h="16383"/>
          <w:pgMar w:top="1134" w:right="850" w:bottom="1134" w:left="1701" w:header="720" w:footer="720" w:gutter="0"/>
          <w:cols w:space="720"/>
        </w:sectPr>
      </w:pPr>
    </w:p>
    <w:p w:rsidR="00590CF2" w:rsidRDefault="00F70B69">
      <w:pPr>
        <w:spacing w:after="0"/>
        <w:ind w:left="120"/>
      </w:pPr>
      <w:bookmarkStart w:id="5" w:name="block-96465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590C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590CF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(цифровые)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90C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90CF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4451"/>
        <w:gridCol w:w="1542"/>
        <w:gridCol w:w="1841"/>
        <w:gridCol w:w="1910"/>
        <w:gridCol w:w="2812"/>
      </w:tblGrid>
      <w:tr w:rsidR="00590CF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85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F70B69" w:rsidRDefault="00F70B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9646591"/>
      <w:bookmarkEnd w:id="5"/>
    </w:p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590CF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590CF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 народы Восточной Европы, Сибири и Дальнего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90CF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590CF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европейского баланса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Крыма и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F70B69">
      <w:pPr>
        <w:spacing w:after="0"/>
        <w:ind w:left="120"/>
      </w:pPr>
      <w:bookmarkStart w:id="7" w:name="_GoBack"/>
      <w:bookmarkEnd w:id="7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590CF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F2" w:rsidRDefault="00590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CF2" w:rsidRDefault="00590CF2"/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CF2" w:rsidRPr="00C856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CF2" w:rsidRDefault="00590CF2">
            <w:pPr>
              <w:spacing w:after="0"/>
              <w:ind w:left="135"/>
            </w:pPr>
          </w:p>
        </w:tc>
      </w:tr>
      <w:tr w:rsidR="0059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Pr="00C85626" w:rsidRDefault="00F70B69">
            <w:pPr>
              <w:spacing w:after="0"/>
              <w:ind w:left="135"/>
              <w:rPr>
                <w:lang w:val="ru-RU"/>
              </w:rPr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 w:rsidRPr="00C85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CF2" w:rsidRDefault="00F70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F2" w:rsidRDefault="00590CF2"/>
        </w:tc>
      </w:tr>
    </w:tbl>
    <w:p w:rsidR="00590CF2" w:rsidRDefault="00590CF2">
      <w:pPr>
        <w:sectPr w:rsidR="00590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CF2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9646592"/>
      <w:bookmarkEnd w:id="6"/>
      <w:r w:rsidRPr="004F7B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590CF2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c6612d7c-6144-4cab-b55c-f60ef824c9f9"/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История. Всеобщая история. История Нового времени. Конец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9"/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И.Л.Андреев, И.Н.Федоров, И.В.Амосова. История России.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конец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век. 7 кл. Издательство "Дрофа"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>Юдовская А.Я., Баранов П.А., Ванюшкина Л.М. и другие; под редакцией Искендерова А.А. Всеобщая история. История Нового времени. 8 кл. Издательство «Просвещение»;</w:t>
      </w:r>
    </w:p>
    <w:p w:rsidR="00590CF2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И.Л.Андреев, Л.М.Ляшенко, И.В.Амосова и др.. История России. Конец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век. 8 кл. Издательство "Дрофа</w:t>
      </w:r>
      <w:bookmarkStart w:id="10" w:name="68f33cfc-0a1b-42f0-8cbb-6f53d3fe808b"/>
      <w:bookmarkEnd w:id="10"/>
    </w:p>
    <w:p w:rsidR="00590CF2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>Юдовская А.Я., Коваль Т.В., Ванюшкина Л.М.. Всеобщая история 7 класс. Поурочные разработки. Издательство «Просвещение»;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Методическое пособие к учебнику И. Л. Андреева, Л. М. Ляшенко «История России.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конец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век. 7 класс». Издательство "Дрофа"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>Юдовская А.Я., Коваль Т.В., Ванюшкина Л.М.. Всеобщая история 8 класс. Поурочные разработки. Издательство «Просвещение».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Методическое пособие к учебнику И. Л. Андреева, Л. М. Ляшенко «История России. Конец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4F7B5F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век. 8 класс». Издательство "Дрофа"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>Юдовская А.Я., Коваль Т.В., Ванюшкина Л.М.. Всеобщая история 8 класс. Поурочные разработки. Издательство «Просвещение».</w:t>
      </w:r>
    </w:p>
    <w:p w:rsidR="00590CF2" w:rsidRPr="00B83C17" w:rsidRDefault="00F70B69" w:rsidP="00B83C1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Методическое пособие к учебнику И. Л. Андреева, Л. М. Ляшенко </w:t>
      </w:r>
      <w:r w:rsidRPr="00B83C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«История России. Конец </w:t>
      </w:r>
      <w:r w:rsidRPr="00B83C17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83C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B83C17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83C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век. 8 класс». Издательство "Дрофа"</w:t>
      </w:r>
      <w:bookmarkStart w:id="11" w:name="1cc6b14d-c379-4145-83ce-d61c41a33d45"/>
      <w:bookmarkEnd w:id="11"/>
    </w:p>
    <w:p w:rsidR="00B83C17" w:rsidRPr="00B83C17" w:rsidRDefault="00B83C17" w:rsidP="00B83C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1" w:history="1"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clarino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2.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narod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C17">
        <w:rPr>
          <w:rFonts w:ascii="Times New Roman" w:hAnsi="Times New Roman" w:cs="Times New Roman"/>
          <w:sz w:val="28"/>
          <w:szCs w:val="28"/>
          <w:lang w:val="ru-RU"/>
        </w:rPr>
        <w:t>- «История Великой Руси». «Россия под скипетром Романовых 1613-1913».</w:t>
      </w:r>
    </w:p>
    <w:p w:rsidR="00B83C17" w:rsidRPr="00B83C17" w:rsidRDefault="00B83C17" w:rsidP="00B83C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2" w:history="1"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historic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books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item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00/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s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00/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z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0000010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3C17">
        <w:rPr>
          <w:rFonts w:ascii="Times New Roman" w:hAnsi="Times New Roman" w:cs="Times New Roman"/>
          <w:sz w:val="28"/>
          <w:szCs w:val="28"/>
          <w:lang w:val="ru-RU"/>
        </w:rPr>
        <w:t>- Сайт охватывает трёхсотлетнюю историю русской монархии.</w:t>
      </w:r>
    </w:p>
    <w:p w:rsidR="00B83C17" w:rsidRPr="00B83C17" w:rsidRDefault="00B83C17" w:rsidP="00B83C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3" w:history="1"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ancienthistory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book</w:t>
        </w:r>
      </w:hyperlink>
      <w:r w:rsidRPr="00B83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C17">
        <w:rPr>
          <w:rFonts w:ascii="Times New Roman" w:hAnsi="Times New Roman" w:cs="Times New Roman"/>
          <w:sz w:val="28"/>
          <w:szCs w:val="28"/>
          <w:lang w:val="ru-RU"/>
        </w:rPr>
        <w:t>- «История Древнего мира». Электронная версия учебника для 5 класса. Авторы – В. И. Уколова и Л. П. Маринович. К каждой главе учебника прилагаются иллюстрации.</w:t>
      </w:r>
    </w:p>
    <w:p w:rsidR="00B83C17" w:rsidRPr="00B83C17" w:rsidRDefault="00B83C17" w:rsidP="00B83C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4" w:history="1"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lah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3445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3C17">
        <w:rPr>
          <w:rFonts w:ascii="Times New Roman" w:hAnsi="Times New Roman" w:cs="Times New Roman"/>
          <w:sz w:val="28"/>
          <w:szCs w:val="28"/>
          <w:lang w:val="ru-RU"/>
        </w:rPr>
        <w:t>- «Лаборатория альтернативной истории». Ресурс предназначен для тех, кого интересуют необъяснимые факты истории, загадочные явления, феномены Прошлого.</w:t>
      </w:r>
    </w:p>
    <w:p w:rsidR="00C85626" w:rsidRPr="00B83C17" w:rsidRDefault="00C85626" w:rsidP="00B83C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5" w:history="1">
        <w:r w:rsidRPr="00B83C1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B83C1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83C17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Pr="00B83C1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83C1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B83C1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83C1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6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7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8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29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30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31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32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sz w:val="28"/>
          <w:szCs w:val="28"/>
          <w:lang w:val="ru-RU"/>
        </w:rPr>
        <w:t>Рубрикон: энциклопедии, словари, справочники</w:t>
      </w:r>
    </w:p>
    <w:p w:rsidR="00C85626" w:rsidRPr="004F7B5F" w:rsidRDefault="00C85626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sz w:val="28"/>
          <w:szCs w:val="28"/>
          <w:lang w:val="ru-RU"/>
        </w:rPr>
        <w:t xml:space="preserve">МультиЛекс </w:t>
      </w:r>
      <w:r w:rsidRPr="004F7B5F">
        <w:rPr>
          <w:rFonts w:ascii="Times New Roman" w:hAnsi="Times New Roman" w:cs="Times New Roman"/>
          <w:sz w:val="28"/>
          <w:szCs w:val="28"/>
        </w:rPr>
        <w:t>Online</w:t>
      </w:r>
      <w:r w:rsidRPr="004F7B5F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:rsidR="00C85626" w:rsidRPr="004F7B5F" w:rsidRDefault="00C85626" w:rsidP="004F7B5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C85626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433" w:history="1"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F7B5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F70B69" w:rsidRPr="004F7B5F" w:rsidRDefault="00F70B69" w:rsidP="004F7B5F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34"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41393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</w:hyperlink>
    </w:p>
    <w:p w:rsidR="004F7B5F" w:rsidRPr="004F7B5F" w:rsidRDefault="004F7B5F" w:rsidP="004F7B5F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35"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414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04</w:t>
        </w:r>
      </w:hyperlink>
    </w:p>
    <w:p w:rsidR="004F7B5F" w:rsidRPr="004F7B5F" w:rsidRDefault="004F7B5F" w:rsidP="004F7B5F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36"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416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9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</w:hyperlink>
    </w:p>
    <w:p w:rsidR="004F7B5F" w:rsidRPr="004F7B5F" w:rsidRDefault="004F7B5F" w:rsidP="004F7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37"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418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bce</w:t>
        </w:r>
      </w:hyperlink>
    </w:p>
    <w:p w:rsidR="004F7B5F" w:rsidRPr="004F7B5F" w:rsidRDefault="004F7B5F" w:rsidP="004F7B5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F7B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38"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adc</w:t>
        </w:r>
        <w:r w:rsidRPr="004F7B5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</w:hyperlink>
      <w:bookmarkEnd w:id="8"/>
    </w:p>
    <w:sectPr w:rsidR="004F7B5F" w:rsidRPr="004F7B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E64"/>
    <w:multiLevelType w:val="multilevel"/>
    <w:tmpl w:val="CFE29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F05E5"/>
    <w:multiLevelType w:val="multilevel"/>
    <w:tmpl w:val="B658F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A5909"/>
    <w:multiLevelType w:val="multilevel"/>
    <w:tmpl w:val="0CD47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854C2"/>
    <w:multiLevelType w:val="multilevel"/>
    <w:tmpl w:val="D3609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521EA"/>
    <w:multiLevelType w:val="multilevel"/>
    <w:tmpl w:val="7E723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F66927"/>
    <w:multiLevelType w:val="multilevel"/>
    <w:tmpl w:val="B22E1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A40FB"/>
    <w:multiLevelType w:val="multilevel"/>
    <w:tmpl w:val="21867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814B6"/>
    <w:multiLevelType w:val="multilevel"/>
    <w:tmpl w:val="67B88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87BEF"/>
    <w:multiLevelType w:val="multilevel"/>
    <w:tmpl w:val="A672D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B776D"/>
    <w:multiLevelType w:val="multilevel"/>
    <w:tmpl w:val="E5466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9432E"/>
    <w:multiLevelType w:val="multilevel"/>
    <w:tmpl w:val="F4DE7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F72C5"/>
    <w:multiLevelType w:val="multilevel"/>
    <w:tmpl w:val="9D903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8D338E"/>
    <w:multiLevelType w:val="multilevel"/>
    <w:tmpl w:val="21CAA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86096"/>
    <w:multiLevelType w:val="multilevel"/>
    <w:tmpl w:val="586A5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CF5B80"/>
    <w:multiLevelType w:val="multilevel"/>
    <w:tmpl w:val="EBA4B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C1C55"/>
    <w:multiLevelType w:val="multilevel"/>
    <w:tmpl w:val="469E8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0F2E40"/>
    <w:multiLevelType w:val="multilevel"/>
    <w:tmpl w:val="111CB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1514E0"/>
    <w:multiLevelType w:val="multilevel"/>
    <w:tmpl w:val="2C5AE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E118AF"/>
    <w:multiLevelType w:val="multilevel"/>
    <w:tmpl w:val="6EBCB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E955FD"/>
    <w:multiLevelType w:val="multilevel"/>
    <w:tmpl w:val="4016E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E806CF"/>
    <w:multiLevelType w:val="multilevel"/>
    <w:tmpl w:val="D7686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A16EE"/>
    <w:multiLevelType w:val="multilevel"/>
    <w:tmpl w:val="B92C7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E1A5D"/>
    <w:multiLevelType w:val="multilevel"/>
    <w:tmpl w:val="23D4D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10785"/>
    <w:multiLevelType w:val="multilevel"/>
    <w:tmpl w:val="50FEB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53889"/>
    <w:multiLevelType w:val="multilevel"/>
    <w:tmpl w:val="472A9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626C2C"/>
    <w:multiLevelType w:val="multilevel"/>
    <w:tmpl w:val="4558A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526666"/>
    <w:multiLevelType w:val="multilevel"/>
    <w:tmpl w:val="2E807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B5158C"/>
    <w:multiLevelType w:val="multilevel"/>
    <w:tmpl w:val="96084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0C7D8D"/>
    <w:multiLevelType w:val="multilevel"/>
    <w:tmpl w:val="C2CA5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1497A"/>
    <w:multiLevelType w:val="multilevel"/>
    <w:tmpl w:val="3AB22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347A16"/>
    <w:multiLevelType w:val="multilevel"/>
    <w:tmpl w:val="C0309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816C9A"/>
    <w:multiLevelType w:val="multilevel"/>
    <w:tmpl w:val="56C4F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C7622F"/>
    <w:multiLevelType w:val="multilevel"/>
    <w:tmpl w:val="EA3E0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752AD3"/>
    <w:multiLevelType w:val="multilevel"/>
    <w:tmpl w:val="18107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FC5450"/>
    <w:multiLevelType w:val="multilevel"/>
    <w:tmpl w:val="71DA1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9D44EA"/>
    <w:multiLevelType w:val="multilevel"/>
    <w:tmpl w:val="1AD49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EE1CC7"/>
    <w:multiLevelType w:val="multilevel"/>
    <w:tmpl w:val="5510B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6F7D17"/>
    <w:multiLevelType w:val="multilevel"/>
    <w:tmpl w:val="795C5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7"/>
  </w:num>
  <w:num w:numId="4">
    <w:abstractNumId w:val="32"/>
  </w:num>
  <w:num w:numId="5">
    <w:abstractNumId w:val="31"/>
  </w:num>
  <w:num w:numId="6">
    <w:abstractNumId w:val="30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33"/>
  </w:num>
  <w:num w:numId="13">
    <w:abstractNumId w:val="36"/>
  </w:num>
  <w:num w:numId="14">
    <w:abstractNumId w:val="35"/>
  </w:num>
  <w:num w:numId="15">
    <w:abstractNumId w:val="14"/>
  </w:num>
  <w:num w:numId="16">
    <w:abstractNumId w:val="23"/>
  </w:num>
  <w:num w:numId="17">
    <w:abstractNumId w:val="22"/>
  </w:num>
  <w:num w:numId="18">
    <w:abstractNumId w:val="27"/>
  </w:num>
  <w:num w:numId="19">
    <w:abstractNumId w:val="20"/>
  </w:num>
  <w:num w:numId="20">
    <w:abstractNumId w:val="9"/>
  </w:num>
  <w:num w:numId="21">
    <w:abstractNumId w:val="0"/>
  </w:num>
  <w:num w:numId="22">
    <w:abstractNumId w:val="24"/>
  </w:num>
  <w:num w:numId="23">
    <w:abstractNumId w:val="28"/>
  </w:num>
  <w:num w:numId="24">
    <w:abstractNumId w:val="34"/>
  </w:num>
  <w:num w:numId="25">
    <w:abstractNumId w:val="7"/>
  </w:num>
  <w:num w:numId="26">
    <w:abstractNumId w:val="13"/>
  </w:num>
  <w:num w:numId="27">
    <w:abstractNumId w:val="26"/>
  </w:num>
  <w:num w:numId="28">
    <w:abstractNumId w:val="11"/>
  </w:num>
  <w:num w:numId="29">
    <w:abstractNumId w:val="16"/>
  </w:num>
  <w:num w:numId="30">
    <w:abstractNumId w:val="2"/>
  </w:num>
  <w:num w:numId="31">
    <w:abstractNumId w:val="25"/>
  </w:num>
  <w:num w:numId="32">
    <w:abstractNumId w:val="29"/>
  </w:num>
  <w:num w:numId="33">
    <w:abstractNumId w:val="18"/>
  </w:num>
  <w:num w:numId="34">
    <w:abstractNumId w:val="19"/>
  </w:num>
  <w:num w:numId="35">
    <w:abstractNumId w:val="6"/>
  </w:num>
  <w:num w:numId="36">
    <w:abstractNumId w:val="17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90CF2"/>
    <w:rsid w:val="000915A1"/>
    <w:rsid w:val="004F7B5F"/>
    <w:rsid w:val="00590CF2"/>
    <w:rsid w:val="00B83C17"/>
    <w:rsid w:val="00C85626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771"/>
  <w15:docId w15:val="{6B27736D-2CC8-4CD4-94D5-5E834B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7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433" Type="http://schemas.openxmlformats.org/officeDocument/2006/relationships/hyperlink" Target="https://m.edsoo.ru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://www.lah.ru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435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hyperlink" Target="http://window.edu.ru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436" Type="http://schemas.openxmlformats.org/officeDocument/2006/relationships/hyperlink" Target="https://m.edsoo.ru/7f416a9a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hyperlink" Target="http://www.1september.ru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437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427" Type="http://schemas.openxmlformats.org/officeDocument/2006/relationships/hyperlink" Target="https://uchebnik.mos.ru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438" Type="http://schemas.openxmlformats.org/officeDocument/2006/relationships/hyperlink" Target="https://m.edsoo.ru/7f41adc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428" Type="http://schemas.openxmlformats.org/officeDocument/2006/relationships/hyperlink" Target="https://www.yaklass.ru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4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430" Type="http://schemas.openxmlformats.org/officeDocument/2006/relationships/hyperlink" Target="http://www.tulaschool.ru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431" Type="http://schemas.openxmlformats.org/officeDocument/2006/relationships/hyperlink" Target="http://www.planetashkol.ru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://clarino2.narod.ru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432" Type="http://schemas.openxmlformats.org/officeDocument/2006/relationships/hyperlink" Target="http://www.school-collection.edu.ru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historic.ru/books/item/f00/s00/z0000010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://www.ancienthistory.spb.ru/book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434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93</Pages>
  <Words>25668</Words>
  <Characters>146312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2023-11-05T21:02:00Z</dcterms:created>
  <dcterms:modified xsi:type="dcterms:W3CDTF">2023-11-05T21:26:00Z</dcterms:modified>
</cp:coreProperties>
</file>