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4241278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0000"/>
          <w:sz w:val="24"/>
          <w:szCs w:val="24"/>
        </w:rPr>
      </w:sdtEndPr>
      <w:sdtContent>
        <w:p w:rsidR="00C72595" w:rsidRPr="00C72595" w:rsidRDefault="00C72595" w:rsidP="008C22F5">
          <w:pPr>
            <w:jc w:val="center"/>
          </w:pPr>
          <w:r w:rsidRPr="00C72595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Муниципальное бюджетное общеобразовательное учреждение</w:t>
          </w:r>
        </w:p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C72595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«Лицей»</w:t>
          </w:r>
        </w:p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</w:p>
        <w:p w:rsidR="00C72595" w:rsidRPr="00C72595" w:rsidRDefault="00C72595" w:rsidP="00C72595">
          <w:pPr>
            <w:shd w:val="clear" w:color="auto" w:fill="FFFFFF"/>
            <w:spacing w:after="0"/>
            <w:ind w:right="49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18"/>
              <w:szCs w:val="18"/>
              <w:lang w:eastAsia="ru-RU"/>
            </w:rPr>
          </w:pPr>
        </w:p>
        <w:p w:rsidR="00C72595" w:rsidRPr="00C72595" w:rsidRDefault="00C72595" w:rsidP="00C72595">
          <w:pPr>
            <w:shd w:val="clear" w:color="auto" w:fill="FFFFFF"/>
            <w:spacing w:after="0"/>
            <w:ind w:right="49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  <w:p w:rsidR="00C72595" w:rsidRPr="00C72595" w:rsidRDefault="00C72595" w:rsidP="00C72595">
          <w:pPr>
            <w:shd w:val="clear" w:color="auto" w:fill="FFFFFF"/>
            <w:spacing w:after="0"/>
            <w:ind w:right="49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  <w:p w:rsidR="00C72595" w:rsidRPr="00C72595" w:rsidRDefault="00C72595" w:rsidP="00C72595">
          <w:pPr>
            <w:shd w:val="clear" w:color="auto" w:fill="FFFFFF"/>
            <w:spacing w:after="0"/>
            <w:ind w:right="49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  <w:p w:rsidR="00C72595" w:rsidRPr="00C72595" w:rsidRDefault="00C72595" w:rsidP="00C72595">
          <w:pPr>
            <w:shd w:val="clear" w:color="auto" w:fill="FFFFFF"/>
            <w:spacing w:after="0"/>
            <w:ind w:right="49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  <w:p w:rsidR="00C72595" w:rsidRPr="00C72595" w:rsidRDefault="00C72595" w:rsidP="00C72595">
          <w:pPr>
            <w:shd w:val="clear" w:color="auto" w:fill="FFFFFF"/>
            <w:spacing w:after="0"/>
            <w:ind w:right="49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</w:p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</w:p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</w:p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</w:p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</w:p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</w:p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8C22F5" w:rsidRPr="008C22F5" w:rsidRDefault="00C72595" w:rsidP="00C7259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C22F5">
            <w:rPr>
              <w:rFonts w:ascii="Times New Roman" w:hAnsi="Times New Roman" w:cs="Times New Roman"/>
              <w:b/>
              <w:sz w:val="32"/>
              <w:szCs w:val="32"/>
            </w:rPr>
            <w:t xml:space="preserve">Междисциплинарный подход  </w:t>
          </w:r>
        </w:p>
        <w:p w:rsidR="00C72595" w:rsidRPr="008C22F5" w:rsidRDefault="00C72595" w:rsidP="00C7259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C22F5">
            <w:rPr>
              <w:rFonts w:ascii="Times New Roman" w:hAnsi="Times New Roman" w:cs="Times New Roman"/>
              <w:b/>
              <w:sz w:val="32"/>
              <w:szCs w:val="32"/>
            </w:rPr>
            <w:t>в обучении иностранному языку</w:t>
          </w:r>
        </w:p>
        <w:p w:rsidR="00C72595" w:rsidRPr="008C22F5" w:rsidRDefault="00C72595" w:rsidP="00C72595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C22F5">
            <w:rPr>
              <w:rFonts w:ascii="Times New Roman" w:hAnsi="Times New Roman" w:cs="Times New Roman"/>
              <w:b/>
              <w:sz w:val="32"/>
              <w:szCs w:val="32"/>
            </w:rPr>
            <w:t>( на примере работы кафедры ИЯ)</w:t>
          </w:r>
        </w:p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</w:pPr>
        </w:p>
        <w:p w:rsidR="00C72595" w:rsidRPr="00C72595" w:rsidRDefault="00C72595" w:rsidP="00C72595">
          <w:pPr>
            <w:spacing w:after="0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  <w:p w:rsidR="00C72595" w:rsidRPr="00C72595" w:rsidRDefault="00C72595" w:rsidP="00C72595">
          <w:pPr>
            <w:spacing w:after="0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  <w:p w:rsidR="00C72595" w:rsidRPr="00C72595" w:rsidRDefault="00C72595" w:rsidP="00C72595">
          <w:pPr>
            <w:spacing w:after="0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  <w:p w:rsidR="00C72595" w:rsidRPr="00C72595" w:rsidRDefault="00C72595" w:rsidP="00C72595">
          <w:pPr>
            <w:spacing w:after="0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  <w:p w:rsidR="00C72595" w:rsidRPr="00C72595" w:rsidRDefault="00C72595" w:rsidP="00C72595">
          <w:pPr>
            <w:spacing w:after="0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495"/>
            <w:gridCol w:w="4144"/>
          </w:tblGrid>
          <w:tr w:rsidR="00C72595" w:rsidRPr="00C72595" w:rsidTr="000B57A1">
            <w:tc>
              <w:tcPr>
                <w:tcW w:w="5495" w:type="dxa"/>
              </w:tcPr>
              <w:p w:rsidR="00C72595" w:rsidRPr="00C72595" w:rsidRDefault="00C72595" w:rsidP="00C72595">
                <w:pPr>
                  <w:widowControl w:val="0"/>
                  <w:spacing w:after="0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144" w:type="dxa"/>
              </w:tcPr>
              <w:p w:rsidR="00C72595" w:rsidRPr="00C72595" w:rsidRDefault="00C72595" w:rsidP="00C72595">
                <w:pPr>
                  <w:shd w:val="clear" w:color="auto" w:fill="FFFFFF"/>
                  <w:tabs>
                    <w:tab w:val="left" w:pos="4121"/>
                  </w:tabs>
                  <w:snapToGrid w:val="0"/>
                  <w:spacing w:after="0"/>
                  <w:rPr>
                    <w:rFonts w:ascii="Times New Roman" w:eastAsia="Times New Roman" w:hAnsi="Times New Roman" w:cs="Times New Roman"/>
                    <w:b/>
                    <w:color w:val="000000"/>
                    <w:spacing w:val="-3"/>
                    <w:sz w:val="28"/>
                    <w:szCs w:val="28"/>
                    <w:lang w:eastAsia="ru-RU"/>
                  </w:rPr>
                </w:pPr>
              </w:p>
              <w:p w:rsidR="00C72595" w:rsidRPr="00C72595" w:rsidRDefault="00C72595" w:rsidP="00C72595">
                <w:pPr>
                  <w:shd w:val="clear" w:color="auto" w:fill="FFFFFF"/>
                  <w:tabs>
                    <w:tab w:val="left" w:pos="4121"/>
                  </w:tabs>
                  <w:snapToGrid w:val="0"/>
                  <w:spacing w:after="0"/>
                  <w:rPr>
                    <w:rFonts w:ascii="Times New Roman" w:eastAsia="Times New Roman" w:hAnsi="Times New Roman" w:cs="Times New Roman"/>
                    <w:b/>
                    <w:color w:val="000000"/>
                    <w:spacing w:val="-3"/>
                    <w:sz w:val="28"/>
                    <w:szCs w:val="28"/>
                    <w:lang w:eastAsia="ru-RU"/>
                  </w:rPr>
                </w:pPr>
              </w:p>
              <w:p w:rsidR="00C72595" w:rsidRPr="00C72595" w:rsidRDefault="00C72595" w:rsidP="00C72595">
                <w:pPr>
                  <w:shd w:val="clear" w:color="auto" w:fill="FFFFFF"/>
                  <w:tabs>
                    <w:tab w:val="left" w:pos="4121"/>
                  </w:tabs>
                  <w:snapToGrid w:val="0"/>
                  <w:spacing w:after="0"/>
                  <w:rPr>
                    <w:rFonts w:ascii="Times New Roman" w:eastAsia="Times New Roman" w:hAnsi="Times New Roman" w:cs="Times New Roman"/>
                    <w:b/>
                    <w:color w:val="000000"/>
                    <w:spacing w:val="-3"/>
                    <w:sz w:val="28"/>
                    <w:szCs w:val="28"/>
                    <w:lang w:eastAsia="ru-RU"/>
                  </w:rPr>
                </w:pPr>
              </w:p>
              <w:p w:rsidR="00C72595" w:rsidRPr="00C72595" w:rsidRDefault="00C72595" w:rsidP="00C72595">
                <w:pPr>
                  <w:shd w:val="clear" w:color="auto" w:fill="FFFFFF"/>
                  <w:tabs>
                    <w:tab w:val="left" w:pos="4121"/>
                  </w:tabs>
                  <w:snapToGrid w:val="0"/>
                  <w:spacing w:after="0"/>
                  <w:rPr>
                    <w:rFonts w:ascii="Times New Roman" w:eastAsia="Times New Roman" w:hAnsi="Times New Roman" w:cs="Times New Roman"/>
                    <w:b/>
                    <w:color w:val="000000"/>
                    <w:spacing w:val="-3"/>
                    <w:sz w:val="28"/>
                    <w:szCs w:val="28"/>
                    <w:lang w:eastAsia="ru-RU"/>
                  </w:rPr>
                </w:pPr>
              </w:p>
              <w:p w:rsidR="00C72595" w:rsidRPr="00C72595" w:rsidRDefault="00C72595" w:rsidP="00C72595">
                <w:pPr>
                  <w:shd w:val="clear" w:color="auto" w:fill="FFFFFF"/>
                  <w:tabs>
                    <w:tab w:val="left" w:pos="4121"/>
                  </w:tabs>
                  <w:snapToGrid w:val="0"/>
                  <w:spacing w:after="0"/>
                  <w:rPr>
                    <w:rFonts w:ascii="Times New Roman" w:eastAsia="Times New Roman" w:hAnsi="Times New Roman" w:cs="Times New Roman"/>
                    <w:b/>
                    <w:color w:val="000000"/>
                    <w:spacing w:val="-3"/>
                    <w:sz w:val="28"/>
                    <w:szCs w:val="28"/>
                    <w:lang w:eastAsia="ru-RU"/>
                  </w:rPr>
                </w:pPr>
              </w:p>
              <w:p w:rsidR="00C72595" w:rsidRPr="00C72595" w:rsidRDefault="00C72595" w:rsidP="00C72595">
                <w:pPr>
                  <w:shd w:val="clear" w:color="auto" w:fill="FFFFFF"/>
                  <w:tabs>
                    <w:tab w:val="left" w:pos="4121"/>
                  </w:tabs>
                  <w:snapToGrid w:val="0"/>
                  <w:spacing w:after="0"/>
                  <w:rPr>
                    <w:rFonts w:ascii="Times New Roman" w:eastAsia="Times New Roman" w:hAnsi="Times New Roman" w:cs="Times New Roman"/>
                    <w:b/>
                    <w:color w:val="000000"/>
                    <w:spacing w:val="-3"/>
                    <w:sz w:val="28"/>
                    <w:szCs w:val="28"/>
                    <w:lang w:eastAsia="ru-RU"/>
                  </w:rPr>
                </w:pPr>
              </w:p>
              <w:p w:rsidR="00C72595" w:rsidRPr="00C72595" w:rsidRDefault="00C72595" w:rsidP="00C72595">
                <w:pPr>
                  <w:shd w:val="clear" w:color="auto" w:fill="FFFFFF"/>
                  <w:tabs>
                    <w:tab w:val="left" w:pos="4121"/>
                  </w:tabs>
                  <w:snapToGrid w:val="0"/>
                  <w:spacing w:after="0"/>
                  <w:rPr>
                    <w:rFonts w:ascii="Times New Roman" w:eastAsia="Times New Roman" w:hAnsi="Times New Roman" w:cs="Times New Roman"/>
                    <w:b/>
                    <w:color w:val="000000"/>
                    <w:spacing w:val="-3"/>
                    <w:sz w:val="28"/>
                    <w:szCs w:val="28"/>
                    <w:lang w:eastAsia="ru-RU"/>
                  </w:rPr>
                </w:pPr>
              </w:p>
              <w:p w:rsidR="00C72595" w:rsidRPr="00C72595" w:rsidRDefault="00C72595" w:rsidP="00C72595">
                <w:pPr>
                  <w:shd w:val="clear" w:color="auto" w:fill="FFFFFF"/>
                  <w:tabs>
                    <w:tab w:val="left" w:pos="4121"/>
                  </w:tabs>
                  <w:snapToGrid w:val="0"/>
                  <w:spacing w:after="0"/>
                  <w:rPr>
                    <w:rFonts w:ascii="Times New Roman" w:eastAsia="Times New Roman" w:hAnsi="Times New Roman" w:cs="Times New Roman"/>
                    <w:b/>
                    <w:color w:val="000000"/>
                    <w:spacing w:val="-3"/>
                    <w:sz w:val="28"/>
                    <w:szCs w:val="28"/>
                    <w:lang w:eastAsia="ru-RU"/>
                  </w:rPr>
                </w:pPr>
                <w:r w:rsidRPr="00C72595">
                  <w:rPr>
                    <w:rFonts w:ascii="Times New Roman" w:eastAsia="Times New Roman" w:hAnsi="Times New Roman" w:cs="Times New Roman"/>
                    <w:b/>
                    <w:color w:val="000000"/>
                    <w:spacing w:val="-3"/>
                    <w:sz w:val="28"/>
                    <w:szCs w:val="28"/>
                    <w:lang w:eastAsia="ru-RU"/>
                  </w:rPr>
                  <w:t>Выполнила:</w:t>
                </w:r>
              </w:p>
              <w:p w:rsidR="00C72595" w:rsidRPr="00C72595" w:rsidRDefault="00C72595" w:rsidP="00C72595">
                <w:pPr>
                  <w:shd w:val="clear" w:color="auto" w:fill="FFFFFF"/>
                  <w:tabs>
                    <w:tab w:val="left" w:pos="4121"/>
                  </w:tabs>
                  <w:snapToGrid w:val="0"/>
                  <w:spacing w:after="0"/>
                  <w:rPr>
                    <w:rFonts w:ascii="Times New Roman" w:eastAsia="Times New Roman" w:hAnsi="Times New Roman" w:cs="Times New Roman"/>
                    <w:b/>
                    <w:color w:val="000000"/>
                    <w:spacing w:val="-3"/>
                    <w:sz w:val="28"/>
                    <w:szCs w:val="28"/>
                    <w:lang w:eastAsia="ru-RU"/>
                  </w:rPr>
                </w:pPr>
              </w:p>
              <w:p w:rsidR="00C72595" w:rsidRDefault="00C72595" w:rsidP="00C72595">
                <w:pPr>
                  <w:shd w:val="clear" w:color="auto" w:fill="FFFFFF"/>
                  <w:tabs>
                    <w:tab w:val="left" w:pos="4121"/>
                  </w:tabs>
                  <w:snapToGrid w:val="0"/>
                  <w:spacing w:after="0"/>
                  <w:rPr>
                    <w:rFonts w:ascii="Times New Roman" w:eastAsia="Times New Roman" w:hAnsi="Times New Roman" w:cs="Times New Roman"/>
                    <w:color w:val="000000"/>
                    <w:spacing w:val="-3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pacing w:val="-3"/>
                    <w:sz w:val="28"/>
                    <w:szCs w:val="28"/>
                    <w:lang w:eastAsia="ru-RU"/>
                  </w:rPr>
                  <w:t xml:space="preserve">Муратова Оксана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spacing w:val="-3"/>
                    <w:sz w:val="28"/>
                    <w:szCs w:val="28"/>
                    <w:lang w:eastAsia="ru-RU"/>
                  </w:rPr>
                  <w:t>Рифовна</w:t>
                </w:r>
                <w:proofErr w:type="spellEnd"/>
              </w:p>
              <w:p w:rsidR="00C72595" w:rsidRPr="00C72595" w:rsidRDefault="00C72595" w:rsidP="00C72595">
                <w:pPr>
                  <w:shd w:val="clear" w:color="auto" w:fill="FFFFFF"/>
                  <w:tabs>
                    <w:tab w:val="left" w:pos="4121"/>
                  </w:tabs>
                  <w:snapToGrid w:val="0"/>
                  <w:spacing w:after="0"/>
                  <w:rPr>
                    <w:rFonts w:ascii="Times New Roman" w:eastAsia="Times New Roman" w:hAnsi="Times New Roman" w:cs="Times New Roman"/>
                    <w:color w:val="000000"/>
                    <w:spacing w:val="-3"/>
                    <w:sz w:val="28"/>
                    <w:szCs w:val="28"/>
                    <w:lang w:eastAsia="ar-SA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pacing w:val="-3"/>
                    <w:sz w:val="28"/>
                    <w:szCs w:val="28"/>
                    <w:lang w:eastAsia="ru-RU"/>
                  </w:rPr>
                  <w:t>учитель французского языка</w:t>
                </w:r>
              </w:p>
            </w:tc>
          </w:tr>
          <w:tr w:rsidR="00C72595" w:rsidRPr="00C72595" w:rsidTr="000B57A1">
            <w:tc>
              <w:tcPr>
                <w:tcW w:w="5495" w:type="dxa"/>
              </w:tcPr>
              <w:p w:rsidR="00C72595" w:rsidRPr="00C72595" w:rsidRDefault="00C72595" w:rsidP="00C72595">
                <w:pPr>
                  <w:widowControl w:val="0"/>
                  <w:spacing w:after="0"/>
                  <w:rPr>
                    <w:rFonts w:ascii="Times New Roman" w:eastAsia="Times New Roman" w:hAnsi="Times New Roman" w:cs="Times New Roman"/>
                    <w:color w:val="000000"/>
                    <w:spacing w:val="-1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144" w:type="dxa"/>
              </w:tcPr>
              <w:p w:rsidR="00C72595" w:rsidRPr="00C72595" w:rsidRDefault="00C72595" w:rsidP="00C72595">
                <w:pPr>
                  <w:widowControl w:val="0"/>
                  <w:tabs>
                    <w:tab w:val="left" w:pos="4121"/>
                  </w:tabs>
                  <w:spacing w:after="0"/>
                  <w:rPr>
                    <w:rFonts w:ascii="Times New Roman" w:eastAsia="Times New Roman" w:hAnsi="Times New Roman" w:cs="Times New Roman"/>
                    <w:color w:val="000000"/>
                    <w:spacing w:val="-2"/>
                    <w:sz w:val="28"/>
                    <w:szCs w:val="28"/>
                    <w:lang w:eastAsia="ru-RU"/>
                  </w:rPr>
                </w:pPr>
              </w:p>
            </w:tc>
          </w:tr>
        </w:tbl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725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Лобня</w:t>
          </w:r>
        </w:p>
        <w:p w:rsidR="00C72595" w:rsidRPr="00C72595" w:rsidRDefault="00C72595" w:rsidP="00C72595">
          <w:pPr>
            <w:spacing w:after="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7259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2021</w:t>
          </w:r>
        </w:p>
        <w:p w:rsidR="00C72595" w:rsidRDefault="00C72595"/>
        <w:p w:rsidR="008C22F5" w:rsidRPr="008C22F5" w:rsidRDefault="008C22F5" w:rsidP="008C22F5">
          <w:pPr>
            <w:autoSpaceDE w:val="0"/>
            <w:autoSpaceDN w:val="0"/>
            <w:adjustRightInd w:val="0"/>
            <w:spacing w:after="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C22F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Содержание</w:t>
          </w:r>
          <w:r w:rsidRPr="008C22F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…………………</w:t>
          </w:r>
          <w:r w:rsidR="002C305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……………………………………………………..</w:t>
          </w:r>
          <w:r w:rsidRPr="008C22F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2</w:t>
          </w:r>
        </w:p>
        <w:p w:rsidR="008C22F5" w:rsidRPr="008C22F5" w:rsidRDefault="008C22F5" w:rsidP="008C22F5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8C22F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Введение</w:t>
          </w:r>
          <w:r w:rsidR="002C305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…………………………………………………………………………..</w:t>
          </w:r>
          <w:r w:rsidRPr="008C22F5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3</w:t>
          </w:r>
        </w:p>
        <w:p w:rsidR="008C22F5" w:rsidRPr="00B940DC" w:rsidRDefault="00B940DC" w:rsidP="008C22F5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Основная часть </w:t>
          </w:r>
        </w:p>
        <w:p w:rsidR="00B940DC" w:rsidRPr="00B940DC" w:rsidRDefault="00B940DC" w:rsidP="008C22F5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1.1.Понятие 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val="en-US" w:eastAsia="ru-RU"/>
            </w:rPr>
            <w:t>CLIL………………………………………………………………….3</w:t>
          </w:r>
        </w:p>
        <w:p w:rsidR="008C22F5" w:rsidRPr="008C22F5" w:rsidRDefault="008C22F5" w:rsidP="008C22F5">
          <w:pPr>
            <w:numPr>
              <w:ilvl w:val="1"/>
              <w:numId w:val="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C22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Компоненты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CLIL</w:t>
          </w:r>
          <w:r w:rsidRPr="008C22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……………………………</w:t>
          </w:r>
          <w:r w:rsidRPr="008C22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="002C305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……………………………...3-5</w:t>
          </w:r>
        </w:p>
        <w:p w:rsidR="008C22F5" w:rsidRPr="008C22F5" w:rsidRDefault="008C22F5" w:rsidP="008C22F5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1.3.Общее в функциональной грамотности</w:t>
          </w:r>
          <w:r w:rsidRPr="008C22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метод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8C22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8C22F5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CLIL</w:t>
          </w:r>
          <w:r w:rsidRPr="008C22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……………………</w:t>
          </w:r>
          <w:r w:rsidR="002C305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5- 6</w:t>
          </w:r>
        </w:p>
        <w:p w:rsidR="008C22F5" w:rsidRPr="008C22F5" w:rsidRDefault="008C22F5" w:rsidP="008C22F5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C305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1.4.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</w:t>
          </w:r>
          <w:r w:rsidRPr="008C22F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Практическое применение </w:t>
          </w:r>
          <w:r w:rsidR="002C305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метода </w:t>
          </w:r>
          <w:r w:rsidR="002C305D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CLIL</w:t>
          </w:r>
          <w:r w:rsidR="002C305D" w:rsidRPr="002C305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2C305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во внеурочной работе и на уроке..6-9</w:t>
          </w:r>
        </w:p>
        <w:p w:rsidR="008C22F5" w:rsidRPr="008C22F5" w:rsidRDefault="008C22F5" w:rsidP="008C22F5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8C22F5" w:rsidRPr="008C22F5" w:rsidRDefault="008C22F5" w:rsidP="008C22F5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8C22F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Заключение</w:t>
          </w:r>
          <w:r w:rsidR="002C305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………………………………………………………………………….9</w:t>
          </w:r>
        </w:p>
        <w:p w:rsidR="008C22F5" w:rsidRPr="008C22F5" w:rsidRDefault="008C22F5" w:rsidP="008C22F5">
          <w:pPr>
            <w:autoSpaceDE w:val="0"/>
            <w:autoSpaceDN w:val="0"/>
            <w:adjustRightInd w:val="0"/>
            <w:spacing w:after="0"/>
            <w:jc w:val="both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8C22F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Список литературы</w:t>
          </w:r>
          <w:r w:rsidR="002C305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………...……………………………………………………....10</w:t>
          </w:r>
        </w:p>
        <w:p w:rsidR="00C72595" w:rsidRDefault="00C72595" w:rsidP="008C22F5">
          <w:pP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br w:type="page"/>
          </w:r>
        </w:p>
      </w:sdtContent>
    </w:sdt>
    <w:p w:rsidR="008C22F5" w:rsidRDefault="008C22F5" w:rsidP="00302BDD">
      <w:pPr>
        <w:ind w:firstLine="426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8C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302BD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</w:p>
    <w:p w:rsidR="00302BDD" w:rsidRDefault="00302BDD" w:rsidP="00302BDD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02BD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Что важнее для успешного общения: знание языка или мыслительные умения? Уточним вопрос: Что важнее для успешного общения в 21-ом веке: знание языка или продуктивное мышление? Информационная эпоха, поставившая на первое место умение работать с информацией, совершать научные прорывы и создавать инновации, однозначно отвечает на этот вопрос: продуктивное мышление. В наше время, продуктивное мышление обеспечивает успех экономических систем, превосходство во всех областях государственного функционирования, лидерство в мировом сообществе. Важнейшая роль в формировании продуктивного мышления и интеллектуальных умений принадлежит языку – инструменту человеческого познания, мысли и коммуникации</w:t>
      </w:r>
    </w:p>
    <w:p w:rsidR="009A24C8" w:rsidRDefault="00DB1BB6" w:rsidP="00302BDD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умения  заложены</w:t>
      </w:r>
      <w:r w:rsidR="00302BDD">
        <w:rPr>
          <w:rFonts w:ascii="Times New Roman" w:hAnsi="Times New Roman" w:cs="Times New Roman"/>
          <w:sz w:val="24"/>
          <w:szCs w:val="24"/>
        </w:rPr>
        <w:t xml:space="preserve"> в исследовании </w:t>
      </w:r>
      <w:r w:rsidR="00302BDD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302BDD" w:rsidRPr="00302BDD">
        <w:rPr>
          <w:rFonts w:ascii="Times New Roman" w:hAnsi="Times New Roman" w:cs="Times New Roman"/>
          <w:sz w:val="24"/>
          <w:szCs w:val="24"/>
        </w:rPr>
        <w:t xml:space="preserve"> </w:t>
      </w:r>
      <w:r w:rsidR="00302BDD">
        <w:rPr>
          <w:rFonts w:ascii="Times New Roman" w:hAnsi="Times New Roman" w:cs="Times New Roman"/>
          <w:sz w:val="24"/>
          <w:szCs w:val="24"/>
        </w:rPr>
        <w:t xml:space="preserve">, которое </w:t>
      </w:r>
      <w:r>
        <w:rPr>
          <w:rFonts w:ascii="Times New Roman" w:hAnsi="Times New Roman" w:cs="Times New Roman"/>
          <w:sz w:val="24"/>
          <w:szCs w:val="24"/>
        </w:rPr>
        <w:t xml:space="preserve">оценивает </w:t>
      </w:r>
      <w:r w:rsidR="00302BDD">
        <w:rPr>
          <w:rFonts w:ascii="Times New Roman" w:hAnsi="Times New Roman" w:cs="Times New Roman"/>
          <w:sz w:val="24"/>
          <w:szCs w:val="24"/>
        </w:rPr>
        <w:t xml:space="preserve">у учащихся  уровень </w:t>
      </w:r>
      <w:proofErr w:type="spellStart"/>
      <w:r w:rsidR="00302BD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02BDD">
        <w:rPr>
          <w:rFonts w:ascii="Times New Roman" w:hAnsi="Times New Roman" w:cs="Times New Roman"/>
          <w:sz w:val="24"/>
          <w:szCs w:val="24"/>
        </w:rPr>
        <w:t xml:space="preserve"> </w:t>
      </w:r>
      <w:r w:rsidR="008D4A4C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="003E2BF6">
        <w:rPr>
          <w:rFonts w:ascii="Times New Roman" w:hAnsi="Times New Roman" w:cs="Times New Roman"/>
          <w:sz w:val="24"/>
          <w:szCs w:val="24"/>
        </w:rPr>
        <w:t>,</w:t>
      </w:r>
      <w:r w:rsidR="008D4A4C">
        <w:rPr>
          <w:rFonts w:ascii="Times New Roman" w:hAnsi="Times New Roman" w:cs="Times New Roman"/>
          <w:sz w:val="24"/>
          <w:szCs w:val="24"/>
        </w:rPr>
        <w:t xml:space="preserve"> в которую входят читательская</w:t>
      </w:r>
      <w:r w:rsidR="00302B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2BDD">
        <w:rPr>
          <w:rFonts w:ascii="Times New Roman" w:hAnsi="Times New Roman" w:cs="Times New Roman"/>
          <w:sz w:val="24"/>
          <w:szCs w:val="24"/>
        </w:rPr>
        <w:t>естественно</w:t>
      </w:r>
      <w:r w:rsidR="008D4A4C">
        <w:rPr>
          <w:rFonts w:ascii="Times New Roman" w:hAnsi="Times New Roman" w:cs="Times New Roman"/>
          <w:sz w:val="24"/>
          <w:szCs w:val="24"/>
        </w:rPr>
        <w:t>-научная</w:t>
      </w:r>
      <w:proofErr w:type="gramEnd"/>
      <w:r w:rsidR="008D4A4C">
        <w:rPr>
          <w:rFonts w:ascii="Times New Roman" w:hAnsi="Times New Roman" w:cs="Times New Roman"/>
          <w:sz w:val="24"/>
          <w:szCs w:val="24"/>
        </w:rPr>
        <w:t>, математическая, креативное мышление, глобальные компетенции</w:t>
      </w:r>
      <w:r w:rsidR="00302BDD">
        <w:rPr>
          <w:rFonts w:ascii="Times New Roman" w:hAnsi="Times New Roman" w:cs="Times New Roman"/>
          <w:sz w:val="24"/>
          <w:szCs w:val="24"/>
        </w:rPr>
        <w:t>.</w:t>
      </w:r>
      <w:r w:rsidR="009A24C8" w:rsidRPr="009A2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2BDD" w:rsidRDefault="009A24C8" w:rsidP="00302BD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Применительно к </w:t>
      </w:r>
      <w:r w:rsidR="003E2BF6">
        <w:rPr>
          <w:rFonts w:ascii="Times New Roman" w:hAnsi="Times New Roman" w:cs="Times New Roman"/>
          <w:color w:val="000000"/>
          <w:sz w:val="24"/>
          <w:szCs w:val="24"/>
        </w:rPr>
        <w:t xml:space="preserve">учебному предмету </w:t>
      </w:r>
      <w:r>
        <w:rPr>
          <w:rFonts w:ascii="Times New Roman" w:hAnsi="Times New Roman" w:cs="Times New Roman"/>
          <w:color w:val="000000"/>
          <w:sz w:val="24"/>
          <w:szCs w:val="24"/>
        </w:rPr>
        <w:t>« Иностранный язык» функциональная грамотнос</w:t>
      </w:r>
      <w:r w:rsidRPr="009A24C8">
        <w:rPr>
          <w:rFonts w:ascii="Times New Roman" w:hAnsi="Times New Roman" w:cs="Times New Roman"/>
          <w:color w:val="000000"/>
          <w:sz w:val="24"/>
          <w:szCs w:val="24"/>
        </w:rPr>
        <w:t xml:space="preserve">ть  </w:t>
      </w:r>
      <w:r w:rsidRPr="009A24C8">
        <w:rPr>
          <w:rFonts w:ascii="Times New Roman" w:hAnsi="Times New Roman" w:cs="Times New Roman"/>
        </w:rPr>
        <w:t>– минимально необходимые знания, умения и навыки личности, в системе социальных отношений, для сосуществования в конкретной среде.</w:t>
      </w:r>
    </w:p>
    <w:p w:rsidR="008C22F5" w:rsidRDefault="008D4A4C" w:rsidP="004C7A61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D4A4C">
        <w:rPr>
          <w:rFonts w:ascii="Times New Roman" w:hAnsi="Times New Roman" w:cs="Times New Roman"/>
          <w:color w:val="000000"/>
          <w:sz w:val="24"/>
          <w:szCs w:val="24"/>
        </w:rPr>
        <w:t>Читательская грамотность, креативное мышление, глобальные компетенции важны абсолютно всем. И на уроке может быть 5-минутный перерыв для таких нестандартных заданий. Разумеется, не в ущерб важным предметным задачам. Попробуйте наладить взаимодействие с учителями других предметов и провест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такое </w:t>
      </w:r>
      <w:r w:rsidRPr="008D4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интегрированное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занятие, вот какой совет дают в статье «Лаборатория функциональной грамотности» в Корпорации Российский учебник. </w:t>
      </w:r>
    </w:p>
    <w:p w:rsidR="00B940DC" w:rsidRDefault="00B940DC" w:rsidP="004C7A61">
      <w:pPr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часть </w:t>
      </w:r>
    </w:p>
    <w:p w:rsidR="00302BDD" w:rsidRPr="004C7A61" w:rsidRDefault="00B940DC" w:rsidP="004C7A61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="008C22F5" w:rsidRPr="00B940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Понятие </w:t>
      </w:r>
      <w:r w:rsidR="008C22F5" w:rsidRPr="00B940D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CLIL</w:t>
      </w:r>
      <w:proofErr w:type="gramStart"/>
      <w:r w:rsidR="008D4A4C" w:rsidRPr="008D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4A4C">
        <w:rPr>
          <w:rFonts w:ascii="Times New Roman" w:hAnsi="Times New Roman" w:cs="Times New Roman"/>
          <w:sz w:val="24"/>
          <w:szCs w:val="24"/>
        </w:rPr>
        <w:t xml:space="preserve">      </w:t>
      </w:r>
      <w:r w:rsidR="00302B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2BDD">
        <w:rPr>
          <w:rFonts w:ascii="Times New Roman" w:hAnsi="Times New Roman" w:cs="Times New Roman"/>
          <w:sz w:val="24"/>
          <w:szCs w:val="24"/>
        </w:rPr>
        <w:t xml:space="preserve">ри чем же тут </w:t>
      </w:r>
      <w:r w:rsidR="00302BDD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="00302BDD" w:rsidRPr="00302BDD">
        <w:rPr>
          <w:rFonts w:ascii="Times New Roman" w:hAnsi="Times New Roman" w:cs="Times New Roman"/>
          <w:sz w:val="24"/>
          <w:szCs w:val="24"/>
        </w:rPr>
        <w:t>?</w:t>
      </w:r>
      <w:r w:rsidR="004C7A61">
        <w:rPr>
          <w:rFonts w:ascii="Times New Roman" w:hAnsi="Times New Roman" w:cs="Times New Roman"/>
          <w:sz w:val="24"/>
          <w:szCs w:val="24"/>
        </w:rPr>
        <w:t xml:space="preserve"> Начнем с понятия этого термина, который на французском языке имеет другую аббревиатуру </w:t>
      </w:r>
      <w:r w:rsidR="004C7A61">
        <w:rPr>
          <w:rFonts w:ascii="Times New Roman" w:hAnsi="Times New Roman" w:cs="Times New Roman"/>
          <w:sz w:val="24"/>
          <w:szCs w:val="24"/>
          <w:lang w:val="en-US"/>
        </w:rPr>
        <w:t>EMILE</w:t>
      </w:r>
      <w:r w:rsidR="003E2BF6" w:rsidRPr="003E2B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>Enseignement</w:t>
      </w:r>
      <w:proofErr w:type="spellEnd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>de</w:t>
      </w:r>
      <w:proofErr w:type="spellEnd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>Matières</w:t>
      </w:r>
      <w:proofErr w:type="spellEnd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>par</w:t>
      </w:r>
      <w:proofErr w:type="spellEnd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>Intégration</w:t>
      </w:r>
      <w:proofErr w:type="spellEnd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>d’une</w:t>
      </w:r>
      <w:proofErr w:type="spellEnd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>Langue</w:t>
      </w:r>
      <w:proofErr w:type="spellEnd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>Etrangère</w:t>
      </w:r>
      <w:proofErr w:type="spellEnd"/>
      <w:r w:rsidR="003E2BF6" w:rsidRPr="003E2BF6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4C7A61">
        <w:rPr>
          <w:rFonts w:ascii="Times New Roman" w:hAnsi="Times New Roman" w:cs="Times New Roman"/>
          <w:sz w:val="24"/>
          <w:szCs w:val="24"/>
        </w:rPr>
        <w:t>, а на немецком</w:t>
      </w:r>
      <w:r w:rsidR="004C7A61" w:rsidRPr="004C7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7A61" w:rsidRPr="003E2B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CLILiG</w:t>
      </w:r>
      <w:proofErr w:type="spellEnd"/>
      <w:r w:rsidR="003E2B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2BF6" w:rsidRPr="003E2BF6" w:rsidRDefault="002C30CA" w:rsidP="002C30CA">
      <w:pPr>
        <w:pStyle w:val="a4"/>
        <w:spacing w:before="0" w:beforeAutospacing="0" w:after="240" w:afterAutospacing="0"/>
        <w:rPr>
          <w:color w:val="000000" w:themeColor="text1"/>
        </w:rPr>
      </w:pPr>
      <w:r w:rsidRPr="002C30CA">
        <w:rPr>
          <w:color w:val="000000" w:themeColor="text1"/>
        </w:rPr>
        <w:t xml:space="preserve"> </w:t>
      </w:r>
      <w:r w:rsidR="00302BDD" w:rsidRPr="002C30CA">
        <w:rPr>
          <w:color w:val="000000" w:themeColor="text1"/>
        </w:rPr>
        <w:t xml:space="preserve"> </w:t>
      </w:r>
      <w:r w:rsidRPr="002C30CA">
        <w:rPr>
          <w:color w:val="000000" w:themeColor="text1"/>
        </w:rPr>
        <w:t>CLIL (</w:t>
      </w:r>
      <w:proofErr w:type="spellStart"/>
      <w:r w:rsidRPr="002C30CA">
        <w:rPr>
          <w:color w:val="000000" w:themeColor="text1"/>
        </w:rPr>
        <w:t>ContentLanguageIntegratedLearning</w:t>
      </w:r>
      <w:proofErr w:type="spellEnd"/>
      <w:r w:rsidRPr="002C30CA">
        <w:rPr>
          <w:color w:val="000000" w:themeColor="text1"/>
        </w:rPr>
        <w:t>) – предметно-языковое интегрированное обу</w:t>
      </w:r>
      <w:r w:rsidR="00DB1BB6">
        <w:rPr>
          <w:color w:val="000000" w:themeColor="text1"/>
        </w:rPr>
        <w:t>чение - представляет собой такую</w:t>
      </w:r>
      <w:r w:rsidRPr="002C30CA">
        <w:rPr>
          <w:color w:val="000000" w:themeColor="text1"/>
        </w:rPr>
        <w:t xml:space="preserve"> методику обучения, при которой часть предметов преподаётся на иностранных языках. Таким образом, обучение учеников на родном и иностранном языках составляют одно целое.</w:t>
      </w:r>
      <w:r w:rsidR="003E2BF6">
        <w:rPr>
          <w:color w:val="000000" w:themeColor="text1"/>
        </w:rPr>
        <w:t xml:space="preserve">  </w:t>
      </w:r>
    </w:p>
    <w:p w:rsidR="002C30CA" w:rsidRPr="003E2BF6" w:rsidRDefault="002C30CA" w:rsidP="002C30CA">
      <w:pPr>
        <w:pStyle w:val="a4"/>
        <w:spacing w:before="0" w:beforeAutospacing="0" w:after="240" w:afterAutospacing="0"/>
        <w:rPr>
          <w:color w:val="000000" w:themeColor="text1"/>
        </w:rPr>
      </w:pPr>
      <w:r w:rsidRPr="002C30CA">
        <w:rPr>
          <w:color w:val="000000" w:themeColor="text1"/>
        </w:rPr>
        <w:t xml:space="preserve">CLIL - дидактическая методика, которая позволяет сформировать у учащихся лингвистические и коммуникативные компетенции на иностранном языке в том же учебном контексте, в котором у них происходит формирование и развитие </w:t>
      </w:r>
      <w:proofErr w:type="spellStart"/>
      <w:r w:rsidRPr="002C30CA">
        <w:rPr>
          <w:color w:val="000000" w:themeColor="text1"/>
        </w:rPr>
        <w:t>общеучебных</w:t>
      </w:r>
      <w:proofErr w:type="spellEnd"/>
      <w:r w:rsidRPr="002C30CA">
        <w:rPr>
          <w:color w:val="000000" w:themeColor="text1"/>
        </w:rPr>
        <w:t xml:space="preserve"> знаний и умений.</w:t>
      </w:r>
    </w:p>
    <w:p w:rsidR="00DB1BB6" w:rsidRDefault="00DB1BB6" w:rsidP="002C30CA">
      <w:pPr>
        <w:pStyle w:val="a4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C30CA">
        <w:rPr>
          <w:color w:val="000000" w:themeColor="text1"/>
        </w:rPr>
        <w:t xml:space="preserve">Прежде, чем рассказывать о применении данной методики  учителями иностранных языков </w:t>
      </w:r>
      <w:r w:rsidR="001C3C9E">
        <w:rPr>
          <w:color w:val="000000" w:themeColor="text1"/>
        </w:rPr>
        <w:t xml:space="preserve">нашей </w:t>
      </w:r>
      <w:r w:rsidR="002C30CA">
        <w:rPr>
          <w:color w:val="000000" w:themeColor="text1"/>
        </w:rPr>
        <w:t xml:space="preserve">кафедры, предлагаю </w:t>
      </w:r>
      <w:proofErr w:type="gramStart"/>
      <w:r w:rsidR="003E179C">
        <w:rPr>
          <w:color w:val="000000" w:themeColor="text1"/>
        </w:rPr>
        <w:t>разобрать</w:t>
      </w:r>
      <w:proofErr w:type="gramEnd"/>
      <w:r w:rsidR="003E179C">
        <w:rPr>
          <w:color w:val="000000" w:themeColor="text1"/>
        </w:rPr>
        <w:t xml:space="preserve"> как </w:t>
      </w:r>
      <w:r w:rsidR="003E179C">
        <w:rPr>
          <w:color w:val="000000" w:themeColor="text1"/>
          <w:lang w:val="en-US"/>
        </w:rPr>
        <w:t>CLIL</w:t>
      </w:r>
      <w:r w:rsidR="003E179C" w:rsidRPr="003E179C">
        <w:rPr>
          <w:color w:val="000000" w:themeColor="text1"/>
        </w:rPr>
        <w:t xml:space="preserve"> </w:t>
      </w:r>
      <w:r w:rsidR="003E179C">
        <w:rPr>
          <w:color w:val="000000" w:themeColor="text1"/>
        </w:rPr>
        <w:t xml:space="preserve"> соотносится в тем, что формируют указанные выше </w:t>
      </w:r>
      <w:r w:rsidR="006462A9">
        <w:rPr>
          <w:color w:val="000000" w:themeColor="text1"/>
        </w:rPr>
        <w:t>вид</w:t>
      </w:r>
      <w:r>
        <w:rPr>
          <w:color w:val="000000" w:themeColor="text1"/>
        </w:rPr>
        <w:t>ы учебной деятельности учащихся, а в частн</w:t>
      </w:r>
      <w:r w:rsidR="003E2BF6">
        <w:rPr>
          <w:color w:val="000000" w:themeColor="text1"/>
        </w:rPr>
        <w:t>ости функциональная грамотность.</w:t>
      </w:r>
    </w:p>
    <w:p w:rsidR="002E41BB" w:rsidRDefault="003E2BF6" w:rsidP="002C30CA">
      <w:pPr>
        <w:pStyle w:val="a4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Рассмотрим из каких компонентов состоит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  <w:lang w:val="en-US"/>
        </w:rPr>
        <w:t>LIL</w:t>
      </w:r>
      <w:r w:rsidR="002E41B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8C22F5" w:rsidRDefault="008C22F5" w:rsidP="002E41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22F5" w:rsidRDefault="008C22F5" w:rsidP="002E41B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22F5" w:rsidRPr="00B940DC" w:rsidRDefault="00B940DC" w:rsidP="002E41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2F5" w:rsidRPr="00B94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Компоненты </w:t>
      </w:r>
      <w:r w:rsidR="008C22F5" w:rsidRPr="00B940D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CLIL</w:t>
      </w:r>
      <w:r w:rsidR="008C22F5" w:rsidRPr="00B9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1BB" w:rsidRPr="002E41BB" w:rsidRDefault="002E41BB" w:rsidP="002E41BB">
      <w:pPr>
        <w:rPr>
          <w:rFonts w:ascii="Times New Roman" w:hAnsi="Times New Roman" w:cs="Times New Roman"/>
          <w:sz w:val="24"/>
          <w:szCs w:val="24"/>
        </w:rPr>
      </w:pPr>
      <w:r w:rsidRPr="002E41BB">
        <w:rPr>
          <w:rFonts w:ascii="Times New Roman" w:hAnsi="Times New Roman" w:cs="Times New Roman"/>
          <w:sz w:val="24"/>
          <w:szCs w:val="24"/>
        </w:rPr>
        <w:t>А что это за компоненты?</w:t>
      </w:r>
    </w:p>
    <w:p w:rsidR="002E41BB" w:rsidRDefault="002E41BB" w:rsidP="002E41BB">
      <w:pPr>
        <w:pStyle w:val="a4"/>
        <w:spacing w:before="0" w:beforeAutospacing="0" w:after="240" w:afterAutospacing="0"/>
        <w:rPr>
          <w:color w:val="000000" w:themeColor="text1"/>
        </w:rPr>
      </w:pPr>
      <w:r w:rsidRPr="002E41BB">
        <w:t>Предлагаем Вам познакомиться с цитатами великих людей</w:t>
      </w:r>
      <w:r w:rsidRPr="002E41BB">
        <w:rPr>
          <w:color w:val="000000" w:themeColor="text1"/>
        </w:rPr>
        <w:t xml:space="preserve"> </w:t>
      </w:r>
      <w:r>
        <w:rPr>
          <w:color w:val="000000" w:themeColor="text1"/>
        </w:rPr>
        <w:t>, и как видно из таблицы это ,так называемые , четыре</w:t>
      </w:r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>:</w:t>
      </w:r>
    </w:p>
    <w:p w:rsidR="002E41BB" w:rsidRPr="001C3C9E" w:rsidRDefault="002E41BB" w:rsidP="002E4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BF6">
        <w:rPr>
          <w:rFonts w:ascii="Times New Roman" w:hAnsi="Times New Roman" w:cs="Times New Roman"/>
          <w:b/>
          <w:sz w:val="24"/>
          <w:szCs w:val="24"/>
          <w:lang w:val="fr-FR"/>
        </w:rPr>
        <w:t>CONTENT</w:t>
      </w:r>
      <w:r w:rsidRPr="003E2B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2BF6">
        <w:rPr>
          <w:rFonts w:ascii="Times New Roman" w:hAnsi="Times New Roman" w:cs="Times New Roman"/>
          <w:b/>
          <w:sz w:val="24"/>
          <w:szCs w:val="24"/>
          <w:lang w:val="fr-FR"/>
        </w:rPr>
        <w:t>COGNITION</w:t>
      </w:r>
      <w:r w:rsidRPr="003E2B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2BF6">
        <w:rPr>
          <w:rFonts w:ascii="Times New Roman" w:hAnsi="Times New Roman" w:cs="Times New Roman"/>
          <w:b/>
          <w:sz w:val="24"/>
          <w:szCs w:val="24"/>
          <w:lang w:val="fr-FR"/>
        </w:rPr>
        <w:t>COMMUNICATION</w:t>
      </w:r>
      <w:r w:rsidRPr="003E2B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2BF6">
        <w:rPr>
          <w:rFonts w:ascii="Times New Roman" w:hAnsi="Times New Roman" w:cs="Times New Roman"/>
          <w:b/>
          <w:sz w:val="24"/>
          <w:szCs w:val="24"/>
          <w:lang w:val="fr-FR"/>
        </w:rPr>
        <w:t>CULTURE</w:t>
      </w:r>
      <w:r w:rsidRPr="001C3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C9E">
        <w:rPr>
          <w:rFonts w:ascii="Times New Roman" w:hAnsi="Times New Roman" w:cs="Times New Roman"/>
          <w:sz w:val="24"/>
          <w:szCs w:val="24"/>
        </w:rPr>
        <w:t>что означает</w:t>
      </w:r>
      <w:r w:rsidRPr="001C3C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содержание, коммуникация, познание, культура</w:t>
      </w:r>
    </w:p>
    <w:p w:rsidR="002E41BB" w:rsidRPr="002E41BB" w:rsidRDefault="002E41BB" w:rsidP="002E41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3509"/>
      </w:tblGrid>
      <w:tr w:rsidR="002E41BB" w:rsidRPr="002E41BB" w:rsidTr="001C73A6">
        <w:tc>
          <w:tcPr>
            <w:tcW w:w="1951" w:type="dxa"/>
          </w:tcPr>
          <w:p w:rsidR="002E41BB" w:rsidRPr="002E41BB" w:rsidRDefault="002E41BB" w:rsidP="002E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4111" w:type="dxa"/>
          </w:tcPr>
          <w:p w:rsidR="002E41BB" w:rsidRPr="002E41BB" w:rsidRDefault="002E41BB" w:rsidP="002E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b/>
                <w:sz w:val="24"/>
                <w:szCs w:val="24"/>
              </w:rPr>
              <w:t>Цитата</w:t>
            </w:r>
          </w:p>
        </w:tc>
        <w:tc>
          <w:tcPr>
            <w:tcW w:w="3509" w:type="dxa"/>
          </w:tcPr>
          <w:p w:rsidR="002E41BB" w:rsidRPr="002E41BB" w:rsidRDefault="002E41BB" w:rsidP="002E4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2E41BB" w:rsidRPr="002E41BB" w:rsidTr="001C73A6">
        <w:tc>
          <w:tcPr>
            <w:tcW w:w="1951" w:type="dxa"/>
          </w:tcPr>
          <w:p w:rsidR="002E41BB" w:rsidRPr="002E41BB" w:rsidRDefault="002E41BB" w:rsidP="002E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4111" w:type="dxa"/>
          </w:tcPr>
          <w:p w:rsidR="002E41BB" w:rsidRPr="00FC351A" w:rsidRDefault="002E41BB" w:rsidP="002E41B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Höchste</w:t>
            </w:r>
            <w:proofErr w:type="spellEnd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wozu</w:t>
            </w:r>
            <w:proofErr w:type="spellEnd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der Mensch </w:t>
            </w:r>
            <w:proofErr w:type="spellStart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gelangen</w:t>
            </w:r>
            <w:proofErr w:type="spellEnd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kann</w:t>
            </w:r>
            <w:proofErr w:type="spellEnd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ist</w:t>
            </w:r>
            <w:proofErr w:type="spellEnd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das </w:t>
            </w:r>
            <w:proofErr w:type="spellStart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Erstaunen</w:t>
            </w:r>
            <w:proofErr w:type="spellEnd"/>
            <w:r w:rsidRPr="00FC3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  <w:p w:rsidR="002E41BB" w:rsidRPr="00FC351A" w:rsidRDefault="002E41BB" w:rsidP="002E4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5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Johann</w:t>
            </w:r>
            <w:proofErr w:type="spellEnd"/>
            <w:r w:rsidRPr="00FC35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5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Wolfgang</w:t>
            </w:r>
            <w:proofErr w:type="spellEnd"/>
            <w:r w:rsidRPr="00FC35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5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von</w:t>
            </w:r>
            <w:proofErr w:type="spellEnd"/>
            <w:r w:rsidRPr="00FC35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5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Goethe</w:t>
            </w:r>
            <w:proofErr w:type="spellEnd"/>
            <w:r w:rsidRPr="00FC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C3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(1749-1832)</w:t>
            </w:r>
          </w:p>
        </w:tc>
        <w:tc>
          <w:tcPr>
            <w:tcW w:w="3509" w:type="dxa"/>
          </w:tcPr>
          <w:p w:rsidR="002E41BB" w:rsidRPr="002E41BB" w:rsidRDefault="002E41BB" w:rsidP="002E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sz w:val="24"/>
                <w:szCs w:val="24"/>
              </w:rPr>
              <w:t>Самое высокое, к чему человек может прийти, - это изумление.</w:t>
            </w:r>
          </w:p>
          <w:p w:rsidR="002E41BB" w:rsidRPr="002E41BB" w:rsidRDefault="002E41BB" w:rsidP="002E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B" w:rsidRPr="002E41BB" w:rsidTr="001C73A6">
        <w:tc>
          <w:tcPr>
            <w:tcW w:w="1951" w:type="dxa"/>
          </w:tcPr>
          <w:p w:rsidR="002E41BB" w:rsidRPr="002E41BB" w:rsidRDefault="002E41BB" w:rsidP="002E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E41BB" w:rsidRPr="002E41BB" w:rsidRDefault="002E41BB" w:rsidP="002E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41BB" w:rsidRPr="00FC351A" w:rsidRDefault="002E41BB" w:rsidP="002E4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quality of our thoughts is bordered </w:t>
            </w: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on all sides by our facility with language.</w:t>
            </w:r>
            <w:r w:rsidRPr="00FC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C3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J.M. </w:t>
            </w:r>
            <w:proofErr w:type="spellStart"/>
            <w:r w:rsidRPr="00FC3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Straczynski</w:t>
            </w:r>
            <w:proofErr w:type="spellEnd"/>
            <w:r w:rsidRPr="00FC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C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(1954)</w:t>
            </w:r>
          </w:p>
        </w:tc>
        <w:tc>
          <w:tcPr>
            <w:tcW w:w="3509" w:type="dxa"/>
          </w:tcPr>
          <w:p w:rsidR="002E41BB" w:rsidRPr="002E41BB" w:rsidRDefault="002E41BB" w:rsidP="002E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sz w:val="24"/>
                <w:szCs w:val="24"/>
              </w:rPr>
              <w:t>Качество наших мыслей граничит со всех сторон с нашей способностью к языку.</w:t>
            </w:r>
          </w:p>
        </w:tc>
      </w:tr>
      <w:tr w:rsidR="002E41BB" w:rsidRPr="002E41BB" w:rsidTr="001C73A6">
        <w:tc>
          <w:tcPr>
            <w:tcW w:w="1951" w:type="dxa"/>
          </w:tcPr>
          <w:p w:rsidR="002E41BB" w:rsidRPr="002E41BB" w:rsidRDefault="002E41BB" w:rsidP="002E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r w:rsidRPr="002E4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E41BB" w:rsidRPr="002E41BB" w:rsidRDefault="002E41BB" w:rsidP="002E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41BB" w:rsidRPr="00FC351A" w:rsidRDefault="002E41BB" w:rsidP="002E4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way we communicate with others and with ourselves ultimately</w:t>
            </w: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determines the quality of our lives.</w:t>
            </w: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FC3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Anthony Robbins </w:t>
            </w:r>
            <w:r w:rsidRPr="00FC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(1960)</w:t>
            </w:r>
          </w:p>
        </w:tc>
        <w:tc>
          <w:tcPr>
            <w:tcW w:w="3509" w:type="dxa"/>
          </w:tcPr>
          <w:p w:rsidR="002E41BB" w:rsidRPr="002E41BB" w:rsidRDefault="002E41BB" w:rsidP="002E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sz w:val="24"/>
                <w:szCs w:val="24"/>
              </w:rPr>
              <w:t>Как мы общаемся с другими и с самими собой, в конечном счете, определяет качество нашей жизни.</w:t>
            </w:r>
          </w:p>
        </w:tc>
      </w:tr>
      <w:tr w:rsidR="002E41BB" w:rsidRPr="002E41BB" w:rsidTr="001C73A6">
        <w:tc>
          <w:tcPr>
            <w:tcW w:w="1951" w:type="dxa"/>
          </w:tcPr>
          <w:p w:rsidR="002E41BB" w:rsidRPr="002E41BB" w:rsidRDefault="002E41BB" w:rsidP="002E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111" w:type="dxa"/>
          </w:tcPr>
          <w:p w:rsidR="002E41BB" w:rsidRPr="00FC351A" w:rsidRDefault="002E41BB" w:rsidP="002E4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 know what we are, but know not </w:t>
            </w: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what we may be.</w:t>
            </w:r>
            <w:r w:rsidRPr="00FC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C3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William Shakespeare</w:t>
            </w:r>
            <w:r w:rsidRPr="00FC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C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(1564-1616)</w:t>
            </w:r>
          </w:p>
          <w:p w:rsidR="002E41BB" w:rsidRPr="00FC351A" w:rsidRDefault="002E41BB" w:rsidP="002E4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 know that we know what</w:t>
            </w: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we know, and to know that we</w:t>
            </w: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do not know what we do not</w:t>
            </w: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  <w:t>know, that is true knowledge.</w:t>
            </w:r>
            <w:r w:rsidRPr="00FC35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proofErr w:type="spellStart"/>
            <w:r w:rsidRPr="00FC3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Mikolaj</w:t>
            </w:r>
            <w:proofErr w:type="spellEnd"/>
            <w:r w:rsidRPr="00FC3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Kopernik</w:t>
            </w:r>
            <w:proofErr w:type="spellEnd"/>
            <w:r w:rsidRPr="00FC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C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(1473-1543)</w:t>
            </w:r>
          </w:p>
        </w:tc>
        <w:tc>
          <w:tcPr>
            <w:tcW w:w="3509" w:type="dxa"/>
          </w:tcPr>
          <w:p w:rsidR="002E41BB" w:rsidRPr="002E41BB" w:rsidRDefault="002E41BB" w:rsidP="002E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sz w:val="24"/>
                <w:szCs w:val="24"/>
              </w:rPr>
              <w:t>Мы знаем кто мы, но не знаем, кем мы можем стать.</w:t>
            </w:r>
          </w:p>
          <w:p w:rsidR="002E41BB" w:rsidRPr="002E41BB" w:rsidRDefault="002E41BB" w:rsidP="002E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BB" w:rsidRPr="002E41BB" w:rsidRDefault="002E41BB" w:rsidP="002E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BB" w:rsidRPr="002E41BB" w:rsidRDefault="002E41BB" w:rsidP="002E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BB">
              <w:rPr>
                <w:rFonts w:ascii="Times New Roman" w:hAnsi="Times New Roman" w:cs="Times New Roman"/>
                <w:sz w:val="24"/>
                <w:szCs w:val="24"/>
              </w:rPr>
              <w:t>Знать, что мы знаем то, что знаем, и знать, что мы не знаем того, что не знаем-вот истинное знание.</w:t>
            </w:r>
          </w:p>
        </w:tc>
      </w:tr>
    </w:tbl>
    <w:p w:rsidR="002E41BB" w:rsidRDefault="002E41BB" w:rsidP="002C30CA">
      <w:pPr>
        <w:pStyle w:val="a4"/>
        <w:spacing w:before="0" w:beforeAutospacing="0" w:after="240" w:afterAutospacing="0"/>
        <w:rPr>
          <w:color w:val="000000" w:themeColor="text1"/>
        </w:rPr>
      </w:pPr>
    </w:p>
    <w:p w:rsidR="001C3C9E" w:rsidRPr="001C3C9E" w:rsidRDefault="001C3C9E" w:rsidP="001C3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C9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C3C9E" w:rsidRPr="001C3C9E" w:rsidRDefault="001C3C9E" w:rsidP="001C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9E">
        <w:rPr>
          <w:rFonts w:ascii="Times New Roman" w:hAnsi="Times New Roman" w:cs="Times New Roman"/>
          <w:sz w:val="24"/>
          <w:szCs w:val="24"/>
        </w:rPr>
        <w:t xml:space="preserve">Обучение ряда предметов с применением </w:t>
      </w:r>
      <w:r w:rsidRPr="001C3C9E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1C3C9E">
        <w:rPr>
          <w:rFonts w:ascii="Times New Roman" w:hAnsi="Times New Roman" w:cs="Times New Roman"/>
          <w:sz w:val="24"/>
          <w:szCs w:val="24"/>
        </w:rPr>
        <w:t xml:space="preserve"> метода. </w:t>
      </w:r>
      <w:proofErr w:type="gramStart"/>
      <w:r w:rsidRPr="001C3C9E">
        <w:rPr>
          <w:rFonts w:ascii="Times New Roman" w:hAnsi="Times New Roman" w:cs="Times New Roman"/>
          <w:sz w:val="24"/>
          <w:szCs w:val="24"/>
        </w:rPr>
        <w:t xml:space="preserve">Предметы для изучения: искусство, </w:t>
      </w:r>
      <w:proofErr w:type="spellStart"/>
      <w:r w:rsidRPr="001C3C9E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1C3C9E">
        <w:rPr>
          <w:rFonts w:ascii="Times New Roman" w:hAnsi="Times New Roman" w:cs="Times New Roman"/>
          <w:sz w:val="24"/>
          <w:szCs w:val="24"/>
        </w:rPr>
        <w:t>, классическая литература, дизайн, технология, экономика, окружающая среда, география, история, информатика, грамотность, математика, музыка, физическая культура, философия, политика, религиозное обучение, наука и социальное обучение.</w:t>
      </w:r>
      <w:proofErr w:type="gramEnd"/>
    </w:p>
    <w:p w:rsidR="001C3C9E" w:rsidRPr="001C3C9E" w:rsidRDefault="008B5BFE" w:rsidP="001C3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C9E" w:rsidRPr="001C3C9E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</w:p>
    <w:p w:rsidR="001C3C9E" w:rsidRPr="001C3C9E" w:rsidRDefault="001C3C9E" w:rsidP="001C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3C9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C3C9E">
        <w:rPr>
          <w:rFonts w:ascii="Times New Roman" w:hAnsi="Times New Roman" w:cs="Times New Roman"/>
          <w:sz w:val="24"/>
          <w:szCs w:val="24"/>
        </w:rPr>
        <w:t xml:space="preserve"> применяют изучаемый язык в устной и письменной формах. Задача учителя поощрять </w:t>
      </w:r>
      <w:proofErr w:type="gramStart"/>
      <w:r w:rsidRPr="001C3C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3C9E">
        <w:rPr>
          <w:rFonts w:ascii="Times New Roman" w:hAnsi="Times New Roman" w:cs="Times New Roman"/>
          <w:sz w:val="24"/>
          <w:szCs w:val="24"/>
        </w:rPr>
        <w:t xml:space="preserve"> в значимом взаимодействии в классе. </w:t>
      </w:r>
      <w:proofErr w:type="gramStart"/>
      <w:r w:rsidRPr="001C3C9E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1C3C9E">
        <w:rPr>
          <w:rFonts w:ascii="Times New Roman" w:hAnsi="Times New Roman" w:cs="Times New Roman"/>
          <w:sz w:val="24"/>
          <w:szCs w:val="24"/>
        </w:rPr>
        <w:t xml:space="preserve"> направлен на увеличение </w:t>
      </w:r>
      <w:r w:rsidRPr="001C3C9E">
        <w:rPr>
          <w:rFonts w:ascii="Times New Roman" w:hAnsi="Times New Roman" w:cs="Times New Roman"/>
          <w:sz w:val="24"/>
          <w:szCs w:val="24"/>
          <w:lang w:val="en-US"/>
        </w:rPr>
        <w:t>STT</w:t>
      </w:r>
      <w:r w:rsidRPr="001C3C9E">
        <w:rPr>
          <w:rFonts w:ascii="Times New Roman" w:hAnsi="Times New Roman" w:cs="Times New Roman"/>
          <w:sz w:val="24"/>
          <w:szCs w:val="24"/>
        </w:rPr>
        <w:t xml:space="preserve"> (</w:t>
      </w:r>
      <w:r w:rsidRPr="001C3C9E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1C3C9E">
        <w:rPr>
          <w:rFonts w:ascii="Times New Roman" w:hAnsi="Times New Roman" w:cs="Times New Roman"/>
          <w:sz w:val="24"/>
          <w:szCs w:val="24"/>
        </w:rPr>
        <w:t xml:space="preserve"> </w:t>
      </w:r>
      <w:r w:rsidRPr="001C3C9E"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Pr="001C3C9E">
        <w:rPr>
          <w:rFonts w:ascii="Times New Roman" w:hAnsi="Times New Roman" w:cs="Times New Roman"/>
          <w:sz w:val="24"/>
          <w:szCs w:val="24"/>
        </w:rPr>
        <w:t xml:space="preserve"> </w:t>
      </w:r>
      <w:r w:rsidRPr="001C3C9E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1C3C9E">
        <w:rPr>
          <w:rFonts w:ascii="Times New Roman" w:hAnsi="Times New Roman" w:cs="Times New Roman"/>
          <w:sz w:val="24"/>
          <w:szCs w:val="24"/>
        </w:rPr>
        <w:t xml:space="preserve">) и уменьшение </w:t>
      </w:r>
      <w:r w:rsidRPr="001C3C9E">
        <w:rPr>
          <w:rFonts w:ascii="Times New Roman" w:hAnsi="Times New Roman" w:cs="Times New Roman"/>
          <w:sz w:val="24"/>
          <w:szCs w:val="24"/>
          <w:lang w:val="en-US"/>
        </w:rPr>
        <w:t>TTT</w:t>
      </w:r>
      <w:r w:rsidRPr="001C3C9E">
        <w:rPr>
          <w:rFonts w:ascii="Times New Roman" w:hAnsi="Times New Roman" w:cs="Times New Roman"/>
          <w:sz w:val="24"/>
          <w:szCs w:val="24"/>
        </w:rPr>
        <w:t xml:space="preserve"> (</w:t>
      </w:r>
      <w:r w:rsidRPr="001C3C9E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1C3C9E">
        <w:rPr>
          <w:rFonts w:ascii="Times New Roman" w:hAnsi="Times New Roman" w:cs="Times New Roman"/>
          <w:sz w:val="24"/>
          <w:szCs w:val="24"/>
        </w:rPr>
        <w:t xml:space="preserve"> </w:t>
      </w:r>
      <w:r w:rsidRPr="001C3C9E"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Pr="001C3C9E">
        <w:rPr>
          <w:rFonts w:ascii="Times New Roman" w:hAnsi="Times New Roman" w:cs="Times New Roman"/>
          <w:sz w:val="24"/>
          <w:szCs w:val="24"/>
        </w:rPr>
        <w:t xml:space="preserve"> </w:t>
      </w:r>
      <w:r w:rsidRPr="001C3C9E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1C3C9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C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это ровно то, что предписано ФГОС. </w:t>
      </w:r>
      <w:r w:rsidRPr="001C3C9E">
        <w:rPr>
          <w:rFonts w:ascii="Times New Roman" w:hAnsi="Times New Roman" w:cs="Times New Roman"/>
          <w:sz w:val="24"/>
          <w:szCs w:val="24"/>
        </w:rPr>
        <w:t xml:space="preserve">Мы поддерживаем </w:t>
      </w:r>
      <w:proofErr w:type="spellStart"/>
      <w:r w:rsidRPr="001C3C9E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1C3C9E">
        <w:rPr>
          <w:rFonts w:ascii="Times New Roman" w:hAnsi="Times New Roman" w:cs="Times New Roman"/>
          <w:sz w:val="24"/>
          <w:szCs w:val="24"/>
        </w:rPr>
        <w:t xml:space="preserve"> и групповое оценивание. Когда обучающиеся воспроизводят изучаемый/неродной язык во время изучения предметов, они показывают взаимосвязь предметных знаний и языковых умений. Язык становится средством коммуникации, а не идет отдельно.</w:t>
      </w:r>
    </w:p>
    <w:p w:rsidR="00A70D89" w:rsidRDefault="00A70D89" w:rsidP="001C3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D89" w:rsidRDefault="00A70D89" w:rsidP="001C3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D89" w:rsidRDefault="00A70D89" w:rsidP="001C3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C9E" w:rsidRPr="001C3C9E" w:rsidRDefault="008B5BFE" w:rsidP="001C3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C9E" w:rsidRPr="001C3C9E">
        <w:rPr>
          <w:rFonts w:ascii="Times New Roman" w:hAnsi="Times New Roman" w:cs="Times New Roman"/>
          <w:b/>
          <w:sz w:val="24"/>
          <w:szCs w:val="24"/>
        </w:rPr>
        <w:t>Познание</w:t>
      </w:r>
    </w:p>
    <w:p w:rsidR="001C3C9E" w:rsidRPr="001C3C9E" w:rsidRDefault="001C3C9E" w:rsidP="001C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3C9E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1C3C9E">
        <w:rPr>
          <w:rFonts w:ascii="Times New Roman" w:hAnsi="Times New Roman" w:cs="Times New Roman"/>
          <w:sz w:val="24"/>
          <w:szCs w:val="24"/>
        </w:rPr>
        <w:t xml:space="preserve"> развивает познавательные или мыслительные навыки.</w:t>
      </w:r>
      <w:proofErr w:type="gramEnd"/>
      <w:r w:rsidRPr="001C3C9E">
        <w:rPr>
          <w:rFonts w:ascii="Times New Roman" w:hAnsi="Times New Roman" w:cs="Times New Roman"/>
          <w:sz w:val="24"/>
          <w:szCs w:val="24"/>
        </w:rPr>
        <w:t xml:space="preserve"> Нам необходимо развивать такие мыслительные навыки как рассуждение, критическое мышление и оценивание. Необходимо научить обучающихся языку, необходимому для выражения мыслей и идей.</w:t>
      </w:r>
    </w:p>
    <w:p w:rsidR="008B5BFE" w:rsidRDefault="008B5BFE" w:rsidP="001C3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C9E" w:rsidRPr="001C3C9E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C9E" w:rsidRDefault="001C3C9E" w:rsidP="001C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9E">
        <w:rPr>
          <w:rFonts w:ascii="Times New Roman" w:hAnsi="Times New Roman" w:cs="Times New Roman"/>
          <w:sz w:val="24"/>
          <w:szCs w:val="24"/>
        </w:rPr>
        <w:t xml:space="preserve">Культура-ядро </w:t>
      </w:r>
      <w:r w:rsidRPr="001C3C9E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1C3C9E">
        <w:rPr>
          <w:rFonts w:ascii="Times New Roman" w:hAnsi="Times New Roman" w:cs="Times New Roman"/>
          <w:sz w:val="24"/>
          <w:szCs w:val="24"/>
        </w:rPr>
        <w:t xml:space="preserve"> метода. Понимание себя и развитие положительного отношения к ценностям и культуре других людей, воспитание ответственного отношения к местным и глобальным проблемам общества является важной частью обучения.</w:t>
      </w:r>
    </w:p>
    <w:p w:rsidR="008C22F5" w:rsidRDefault="008C22F5" w:rsidP="001C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C9E" w:rsidRPr="00B940DC" w:rsidRDefault="00B940DC" w:rsidP="001C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2F5" w:rsidRPr="00B940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Общее в функциональной грамотности и методе </w:t>
      </w:r>
      <w:r w:rsidR="008C22F5" w:rsidRPr="00B940D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CLIL</w:t>
      </w:r>
    </w:p>
    <w:p w:rsidR="00B940DC" w:rsidRDefault="00B940DC" w:rsidP="001C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9E" w:rsidRDefault="001C3C9E" w:rsidP="001C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сравним, что объединяет функциональную грамотность и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CLIL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C9E" w:rsidRPr="001C3C9E" w:rsidRDefault="001C3C9E" w:rsidP="001C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BF6" w:rsidRPr="008B5BFE" w:rsidRDefault="008B5BFE" w:rsidP="003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BFE">
        <w:rPr>
          <w:rFonts w:ascii="Times New Roman" w:hAnsi="Times New Roman" w:cs="Times New Roman"/>
          <w:sz w:val="24"/>
          <w:szCs w:val="24"/>
        </w:rPr>
        <w:t xml:space="preserve">Функциональную грамотность можно разделить на </w:t>
      </w:r>
      <w:r w:rsidRPr="008B5BFE">
        <w:rPr>
          <w:rFonts w:ascii="Times New Roman" w:hAnsi="Times New Roman" w:cs="Times New Roman"/>
          <w:b/>
          <w:sz w:val="24"/>
          <w:szCs w:val="24"/>
        </w:rPr>
        <w:t>интегративные и предметные компоненты.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свою очередь, интегративный компонент включает в себя читательскую, коммуникативную, информационную, социальную грамотность, которые находят отражение в следующих составляющих предметного компонента как языковая, литературная, математическая, естественно-научная, экологическая, экономическая, правовая, бытовая, финансовая, здорового образа жизни, общекультурная, в овладении иностранными языками.</w:t>
      </w:r>
      <w:proofErr w:type="gramEnd"/>
    </w:p>
    <w:p w:rsidR="003E2BF6" w:rsidRDefault="008B5BFE" w:rsidP="003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Отсюда, становится</w:t>
      </w:r>
      <w:r w:rsidR="00997458">
        <w:rPr>
          <w:rFonts w:ascii="Times New Roman" w:hAnsi="Times New Roman" w:cs="Times New Roman"/>
          <w:sz w:val="24"/>
          <w:szCs w:val="24"/>
        </w:rPr>
        <w:t xml:space="preserve"> очевидным</w:t>
      </w:r>
      <w:r>
        <w:rPr>
          <w:rFonts w:ascii="Times New Roman" w:hAnsi="Times New Roman" w:cs="Times New Roman"/>
          <w:sz w:val="24"/>
          <w:szCs w:val="24"/>
        </w:rPr>
        <w:t xml:space="preserve">, что метод </w:t>
      </w:r>
      <w:r w:rsidR="00997458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="00997458">
        <w:rPr>
          <w:rFonts w:ascii="Times New Roman" w:hAnsi="Times New Roman" w:cs="Times New Roman"/>
          <w:sz w:val="24"/>
          <w:szCs w:val="24"/>
        </w:rPr>
        <w:t xml:space="preserve"> является составляющей частью функциональной грамотности.</w:t>
      </w:r>
    </w:p>
    <w:p w:rsidR="00997458" w:rsidRPr="003E2BF6" w:rsidRDefault="00997458" w:rsidP="003E2B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Надо заметить, что предмет « Иностранный язык» является единственным  учебным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объединяющим сведения из самых различных областей знаний. </w:t>
      </w:r>
      <w:r w:rsidRPr="0099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случайно </w:t>
      </w:r>
    </w:p>
    <w:p w:rsidR="003E2BF6" w:rsidRDefault="00997458" w:rsidP="0099745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7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</w:t>
      </w:r>
      <w:r w:rsidRPr="009974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проходит работа по разработке концептуальной рамки и инструментария для включения нового направления «иностранный язык» в исследование PISA-2024. Предполагается, что первый цикл исследования инновационного направления «иностранный язык» будет включать в себя разделы «Чтение», «</w:t>
      </w:r>
      <w:proofErr w:type="spellStart"/>
      <w:r w:rsidRPr="009974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Аудирование</w:t>
      </w:r>
      <w:proofErr w:type="spellEnd"/>
      <w:r w:rsidRPr="009974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и, возможно, «Говорение». </w:t>
      </w:r>
    </w:p>
    <w:p w:rsidR="00997458" w:rsidRDefault="00997458" w:rsidP="0099745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для достижения положительных результатов в данном направлении учителя иностранного языка лицея активно используют  междисциплинарный подход, проводя интегрированные уроки.</w:t>
      </w:r>
    </w:p>
    <w:p w:rsidR="002C30CA" w:rsidRPr="00A40165" w:rsidRDefault="00997458" w:rsidP="00997458">
      <w:pPr>
        <w:rPr>
          <w:rFonts w:ascii="Times New Roman" w:hAnsi="Times New Roman" w:cs="Times New Roman"/>
          <w:b/>
          <w:sz w:val="24"/>
          <w:szCs w:val="24"/>
        </w:rPr>
      </w:pPr>
      <w:r w:rsidRPr="00A4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Конечно, </w:t>
      </w:r>
      <w:r w:rsidRPr="00A40165">
        <w:rPr>
          <w:rFonts w:ascii="Times New Roman" w:hAnsi="Times New Roman" w:cs="Times New Roman"/>
        </w:rPr>
        <w:t>о</w:t>
      </w:r>
      <w:r w:rsidR="002C30CA" w:rsidRPr="00A40165">
        <w:rPr>
          <w:rFonts w:ascii="Times New Roman" w:hAnsi="Times New Roman" w:cs="Times New Roman"/>
        </w:rPr>
        <w:t>бучающимся не всегда бывает легко понять, зачем им требуется изучать иностранный язык. Они осознают, что язык будет полезен им в будущем, но эта весьма далекая перспектива не является настолько сильным мотивом, чтобы усердно работать над изучением языка в данный конкретный момент. Можно изучать иностранный язык отдельно от других школьных предметов, но, как выяснилось, комбинированные уроки намного повышают мотивацию к изучению языка у школьников.</w:t>
      </w:r>
    </w:p>
    <w:p w:rsidR="002C30CA" w:rsidRPr="00A40165" w:rsidRDefault="00997458" w:rsidP="002C30CA">
      <w:pPr>
        <w:pStyle w:val="a4"/>
        <w:spacing w:before="0" w:beforeAutospacing="0" w:after="240" w:afterAutospacing="0"/>
      </w:pPr>
      <w:r w:rsidRPr="00A40165">
        <w:t xml:space="preserve">  </w:t>
      </w:r>
      <w:r w:rsidR="002C30CA" w:rsidRPr="00A40165">
        <w:t>Если в процессе обучения использовать методику CLIL, собственно иностранный язык перестает быть целью изучения и становится средством изучения другого предмета; обучающиеся начинают осознавать, что при помощи иностранного языка они могу</w:t>
      </w:r>
      <w:r w:rsidR="002E41BB" w:rsidRPr="00A40165">
        <w:t>т</w:t>
      </w:r>
      <w:r w:rsidR="002C30CA" w:rsidRPr="00A40165">
        <w:t xml:space="preserve"> узнать совершенно новую интересную информацию. Подход к изучению языка меняется, он является уже более осознанным, так как имеется наглядный результат в виде решения конкретных коммуникативных и познавательных задач.</w:t>
      </w:r>
    </w:p>
    <w:p w:rsidR="002C30CA" w:rsidRPr="00A40165" w:rsidRDefault="002C30CA" w:rsidP="002C30CA">
      <w:pPr>
        <w:pStyle w:val="a4"/>
        <w:spacing w:before="0" w:beforeAutospacing="0" w:after="0" w:afterAutospacing="0"/>
      </w:pPr>
      <w:r w:rsidRPr="00A40165">
        <w:t xml:space="preserve">Хотя термин «CLIL» используется сравнительно недавно (с 1994 года), данная методика не является чем-то абсолютно новым. Многоязычные общества существовали и тысячи лет назад. О возможностях изучения иностранного языка через усвоение содержания других предметов говорил, в частности, Ян </w:t>
      </w:r>
      <w:proofErr w:type="spellStart"/>
      <w:r w:rsidRPr="00A40165">
        <w:t>Амос</w:t>
      </w:r>
      <w:proofErr w:type="spellEnd"/>
      <w:r w:rsidRPr="00A40165">
        <w:t xml:space="preserve"> Каменский, который считал важным хорошее владение иностранными языками. Еще в 19 веке было привычным явлением приглашать гувернеров и учителей, говорящих на иностранном языке, чтобы обучать детей на дому, или же отправлять своих детей учиться за границу, в зарубежные университеты.</w:t>
      </w:r>
    </w:p>
    <w:p w:rsidR="002C30CA" w:rsidRPr="00A40165" w:rsidRDefault="00997458" w:rsidP="002C30CA">
      <w:pPr>
        <w:pStyle w:val="a4"/>
        <w:spacing w:before="0" w:beforeAutospacing="0" w:after="240" w:afterAutospacing="0"/>
        <w:rPr>
          <w:b/>
        </w:rPr>
      </w:pPr>
      <w:r w:rsidRPr="00A40165">
        <w:t xml:space="preserve">   </w:t>
      </w:r>
      <w:r w:rsidR="002C30CA" w:rsidRPr="00A40165">
        <w:t xml:space="preserve">Термин CLIL был придуман в 1994 году Дэвидом Маршем, одним исследователей, работающих в университете Финляндии </w:t>
      </w:r>
      <w:proofErr w:type="spellStart"/>
      <w:r w:rsidR="002C30CA" w:rsidRPr="00A40165">
        <w:t>Ювяскюля</w:t>
      </w:r>
      <w:proofErr w:type="spellEnd"/>
      <w:r w:rsidR="002C30CA" w:rsidRPr="00A40165">
        <w:t xml:space="preserve">. Статистика свидетельствует, что в Европе к 2005 году использование методики в образовательном процессе стало весьма распространенным и доступным (начиная с детского сада и заканчивая университетами). К 2006 году практически во всех странах Евросоюза </w:t>
      </w:r>
      <w:proofErr w:type="gramStart"/>
      <w:r w:rsidR="002C30CA" w:rsidRPr="00A40165">
        <w:t>обучение по методике</w:t>
      </w:r>
      <w:proofErr w:type="gramEnd"/>
      <w:r w:rsidR="002C30CA" w:rsidRPr="00A40165">
        <w:t xml:space="preserve"> CLIL стало привычным и доступным – от старшей группы детского сада до высшего образования. В странах Европы такой метод обучения приобрел </w:t>
      </w:r>
      <w:proofErr w:type="gramStart"/>
      <w:r w:rsidR="002C30CA" w:rsidRPr="00A40165">
        <w:t>гораздо большую</w:t>
      </w:r>
      <w:proofErr w:type="gramEnd"/>
      <w:r w:rsidR="002C30CA" w:rsidRPr="00A40165">
        <w:t xml:space="preserve"> популярность из-за многокультурного и многонационального состава обучающихся. К сожалению, в России школы не имеют достаточное количество подходящей литературы, программ обучения учителей принципам CLIL. В более узком смысле можно говорить о применении элементов CLIL в рамках урока иностранного языка, когда речь идет об усвоении знаний </w:t>
      </w:r>
      <w:r w:rsidR="002C30CA" w:rsidRPr="00A40165">
        <w:rPr>
          <w:b/>
        </w:rPr>
        <w:t>из других предметных областей посредством изучаемого иностранного языка.</w:t>
      </w:r>
    </w:p>
    <w:p w:rsidR="00232321" w:rsidRPr="00A40165" w:rsidRDefault="00997458" w:rsidP="00232321">
      <w:pPr>
        <w:pStyle w:val="a4"/>
        <w:spacing w:before="0" w:beforeAutospacing="0" w:after="240" w:afterAutospacing="0"/>
        <w:rPr>
          <w:b/>
        </w:rPr>
      </w:pPr>
      <w:r w:rsidRPr="00A40165">
        <w:rPr>
          <w:b/>
        </w:rPr>
        <w:t xml:space="preserve">  </w:t>
      </w:r>
      <w:r w:rsidR="002C30CA" w:rsidRPr="00A40165">
        <w:rPr>
          <w:b/>
        </w:rPr>
        <w:t xml:space="preserve">Современный стандарт образования требует </w:t>
      </w:r>
      <w:proofErr w:type="spellStart"/>
      <w:r w:rsidR="002C30CA" w:rsidRPr="00A40165">
        <w:rPr>
          <w:b/>
        </w:rPr>
        <w:t>метапредметного</w:t>
      </w:r>
      <w:proofErr w:type="spellEnd"/>
      <w:r w:rsidR="002C30CA" w:rsidRPr="00A40165">
        <w:rPr>
          <w:b/>
        </w:rPr>
        <w:t xml:space="preserve"> подхода к организации уроков. CLIL предлагает широкие возможности для проведения интегрированных уроков на различных этапах образовательного процесса.</w:t>
      </w:r>
    </w:p>
    <w:p w:rsidR="008C22F5" w:rsidRPr="00B940DC" w:rsidRDefault="00232321" w:rsidP="00232321">
      <w:pPr>
        <w:pStyle w:val="a4"/>
        <w:spacing w:before="0" w:beforeAutospacing="0" w:after="240" w:afterAutospacing="0"/>
        <w:rPr>
          <w:b/>
          <w:sz w:val="28"/>
          <w:szCs w:val="28"/>
          <w:u w:val="single"/>
        </w:rPr>
      </w:pPr>
      <w:r w:rsidRPr="00A40165">
        <w:t xml:space="preserve">   </w:t>
      </w:r>
      <w:r w:rsidR="00B940DC" w:rsidRPr="00B940DC">
        <w:rPr>
          <w:b/>
          <w:sz w:val="28"/>
          <w:szCs w:val="28"/>
        </w:rPr>
        <w:t xml:space="preserve">1.4 </w:t>
      </w:r>
      <w:r w:rsidR="002C305D" w:rsidRPr="00B940DC">
        <w:rPr>
          <w:sz w:val="28"/>
          <w:szCs w:val="28"/>
          <w:u w:val="single"/>
        </w:rPr>
        <w:t xml:space="preserve">Практическое применение метода </w:t>
      </w:r>
      <w:r w:rsidR="002C305D" w:rsidRPr="00B940DC">
        <w:rPr>
          <w:sz w:val="28"/>
          <w:szCs w:val="28"/>
          <w:u w:val="single"/>
          <w:lang w:val="en-US"/>
        </w:rPr>
        <w:t>CLIL</w:t>
      </w:r>
      <w:r w:rsidR="002C305D" w:rsidRPr="00B940DC">
        <w:rPr>
          <w:sz w:val="28"/>
          <w:szCs w:val="28"/>
          <w:u w:val="single"/>
        </w:rPr>
        <w:t xml:space="preserve"> во внеурочной работе и на уроке</w:t>
      </w:r>
      <w:r w:rsidR="002C305D" w:rsidRPr="00B940DC">
        <w:rPr>
          <w:sz w:val="28"/>
          <w:szCs w:val="28"/>
          <w:u w:val="single"/>
        </w:rPr>
        <w:t>.</w:t>
      </w:r>
      <w:r w:rsidRPr="00B940DC">
        <w:rPr>
          <w:b/>
          <w:sz w:val="28"/>
          <w:szCs w:val="28"/>
          <w:u w:val="single"/>
        </w:rPr>
        <w:t xml:space="preserve">  </w:t>
      </w:r>
    </w:p>
    <w:p w:rsidR="00232321" w:rsidRPr="00A40165" w:rsidRDefault="00232321" w:rsidP="00232321">
      <w:pPr>
        <w:pStyle w:val="a4"/>
        <w:spacing w:before="0" w:beforeAutospacing="0" w:after="240" w:afterAutospacing="0"/>
        <w:rPr>
          <w:rFonts w:eastAsia="Calibri"/>
        </w:rPr>
      </w:pPr>
      <w:r w:rsidRPr="00A40165">
        <w:t xml:space="preserve"> </w:t>
      </w:r>
      <w:r w:rsidR="001C73A6" w:rsidRPr="00A40165">
        <w:rPr>
          <w:rFonts w:eastAsia="Arial Unicode MS"/>
          <w:kern w:val="2"/>
        </w:rPr>
        <w:t xml:space="preserve">В целях углубления знаний о традициях и культуре  англоговорящих  стран  в течение всего учебного года (35 часов)  пятиклассники, в рамках </w:t>
      </w:r>
      <w:r w:rsidR="001C73A6" w:rsidRPr="00A40165">
        <w:rPr>
          <w:rFonts w:eastAsia="Arial Unicode MS"/>
          <w:b/>
          <w:kern w:val="2"/>
        </w:rPr>
        <w:t>внеурочной деятельности</w:t>
      </w:r>
      <w:r w:rsidR="001C73A6" w:rsidRPr="00A40165">
        <w:rPr>
          <w:rFonts w:eastAsia="Arial Unicode MS"/>
          <w:kern w:val="2"/>
        </w:rPr>
        <w:t xml:space="preserve">, знакомились с курсом страноведческого материала «Учись, играй, кругозор расширяй в «Английском Клубе «Биг Бен». В процессе постоянного речевого взаимодействия при обсуждении проблемных вопросов, учащиеся научились разыгрывать диалоги и сообщения. Выполнили творческие задания (рисунки карт изучаемых стран), проектные работы, презентации, что способствовало развитию  навыков устно-речевого общения, умения отойти от формальных признаков конкретных слов, запомнить основное содержание сообщения и передать его иными словами. </w:t>
      </w:r>
      <w:r w:rsidRPr="00A40165">
        <w:rPr>
          <w:rFonts w:eastAsia="Arial Unicode MS"/>
          <w:kern w:val="2"/>
        </w:rPr>
        <w:t xml:space="preserve">И </w:t>
      </w:r>
      <w:r w:rsidR="001C73A6" w:rsidRPr="00A40165">
        <w:rPr>
          <w:rFonts w:eastAsia="Arial Unicode MS"/>
          <w:kern w:val="2"/>
        </w:rPr>
        <w:t xml:space="preserve"> результатом внеурочной деятельности  для учащихся 5-х классов 23.12.16  в рамках клуба « Биг Бен» </w:t>
      </w:r>
      <w:proofErr w:type="spellStart"/>
      <w:r w:rsidR="001C73A6" w:rsidRPr="00A40165">
        <w:rPr>
          <w:rFonts w:eastAsia="Arial Unicode MS"/>
          <w:kern w:val="2"/>
        </w:rPr>
        <w:t>Щеглеватых</w:t>
      </w:r>
      <w:proofErr w:type="spellEnd"/>
      <w:r w:rsidR="001C73A6" w:rsidRPr="00A40165">
        <w:rPr>
          <w:rFonts w:eastAsia="Arial Unicode MS"/>
          <w:kern w:val="2"/>
        </w:rPr>
        <w:t xml:space="preserve"> Е.И. и </w:t>
      </w:r>
      <w:proofErr w:type="spellStart"/>
      <w:r w:rsidR="001C73A6" w:rsidRPr="00A40165">
        <w:rPr>
          <w:rFonts w:eastAsia="Arial Unicode MS"/>
          <w:kern w:val="2"/>
        </w:rPr>
        <w:t>Хамидуллиной</w:t>
      </w:r>
      <w:proofErr w:type="spellEnd"/>
      <w:r w:rsidR="001C73A6" w:rsidRPr="00A40165">
        <w:rPr>
          <w:rFonts w:eastAsia="Arial Unicode MS"/>
          <w:kern w:val="2"/>
        </w:rPr>
        <w:t xml:space="preserve"> И.И. стало открытое мероприятие «Рождество в Великобритании». А после прохождения основных  тематических блоков (Англия, Шотландия, Уэльс и Северная Ирландия)  16.05.2017   учащиеся принимали активное  участие  в страноведческой игре с элементами театрализации «Кто? Что? Где? Когда</w:t>
      </w:r>
      <w:r w:rsidR="005D313E">
        <w:rPr>
          <w:rFonts w:eastAsia="Arial Unicode MS"/>
          <w:kern w:val="2"/>
        </w:rPr>
        <w:t>? Путешествие по Великобритании</w:t>
      </w:r>
      <w:r w:rsidR="001C73A6" w:rsidRPr="00A40165">
        <w:rPr>
          <w:rFonts w:eastAsia="Arial Unicode MS"/>
          <w:kern w:val="2"/>
        </w:rPr>
        <w:t>»</w:t>
      </w:r>
      <w:proofErr w:type="gramStart"/>
      <w:r w:rsidR="001C73A6" w:rsidRPr="00A40165">
        <w:rPr>
          <w:rFonts w:eastAsia="Arial Unicode MS"/>
          <w:kern w:val="2"/>
        </w:rPr>
        <w:t xml:space="preserve"> ,</w:t>
      </w:r>
      <w:proofErr w:type="gramEnd"/>
      <w:r w:rsidR="001C73A6" w:rsidRPr="00A40165">
        <w:rPr>
          <w:rFonts w:eastAsia="Arial Unicode MS"/>
          <w:kern w:val="2"/>
        </w:rPr>
        <w:t xml:space="preserve"> а летом того же года совершили  </w:t>
      </w:r>
      <w:r w:rsidR="001C73A6" w:rsidRPr="00A40165">
        <w:rPr>
          <w:rFonts w:eastAsia="Calibri"/>
        </w:rPr>
        <w:t>поездку в Лондон.</w:t>
      </w:r>
    </w:p>
    <w:p w:rsidR="001C73A6" w:rsidRPr="00A40165" w:rsidRDefault="00232321" w:rsidP="00232321">
      <w:pPr>
        <w:pStyle w:val="a4"/>
        <w:spacing w:before="0" w:beforeAutospacing="0" w:after="240" w:afterAutospacing="0"/>
      </w:pPr>
      <w:r w:rsidRPr="00A40165">
        <w:rPr>
          <w:rFonts w:eastAsia="Calibri"/>
        </w:rPr>
        <w:t xml:space="preserve">      </w:t>
      </w:r>
      <w:r w:rsidR="001C73A6" w:rsidRPr="00A40165">
        <w:rPr>
          <w:rFonts w:eastAsia="Calibri"/>
        </w:rPr>
        <w:t xml:space="preserve">Т.В. </w:t>
      </w:r>
      <w:proofErr w:type="spellStart"/>
      <w:r w:rsidR="001C73A6" w:rsidRPr="00A40165">
        <w:rPr>
          <w:rFonts w:eastAsia="Calibri"/>
        </w:rPr>
        <w:t>Кодинцева</w:t>
      </w:r>
      <w:proofErr w:type="spellEnd"/>
      <w:r w:rsidR="001C73A6" w:rsidRPr="00A40165">
        <w:rPr>
          <w:rFonts w:eastAsia="Calibri"/>
        </w:rPr>
        <w:t xml:space="preserve"> и Т.И. </w:t>
      </w:r>
      <w:proofErr w:type="spellStart"/>
      <w:r w:rsidR="001C73A6" w:rsidRPr="00A40165">
        <w:rPr>
          <w:rFonts w:eastAsia="Calibri"/>
        </w:rPr>
        <w:t>Бриткина</w:t>
      </w:r>
      <w:proofErr w:type="spellEnd"/>
      <w:r w:rsidR="001C73A6" w:rsidRPr="00A40165">
        <w:rPr>
          <w:rFonts w:eastAsia="Calibri"/>
        </w:rPr>
        <w:t xml:space="preserve">   </w:t>
      </w:r>
      <w:r w:rsidR="001C73A6" w:rsidRPr="00A40165">
        <w:t>по традиции  ежегодно вывозят лицеистов в    языковой лагерь на уикенд с носителями английского языка</w:t>
      </w:r>
      <w:r w:rsidRPr="00A40165">
        <w:t xml:space="preserve">  и </w:t>
      </w:r>
      <w:r w:rsidR="001C73A6" w:rsidRPr="00A40165">
        <w:t xml:space="preserve"> ездили в языковой лагерь, который находится в Московской области</w:t>
      </w:r>
      <w:proofErr w:type="gramStart"/>
      <w:r w:rsidR="001C73A6" w:rsidRPr="00A40165">
        <w:t xml:space="preserve"> </w:t>
      </w:r>
      <w:r w:rsidR="001C73A6" w:rsidRPr="00A40165">
        <w:rPr>
          <w:b/>
        </w:rPr>
        <w:t>.</w:t>
      </w:r>
      <w:proofErr w:type="gramEnd"/>
      <w:r w:rsidR="001C73A6" w:rsidRPr="00A40165">
        <w:rPr>
          <w:b/>
        </w:rPr>
        <w:t xml:space="preserve"> </w:t>
      </w:r>
      <w:r w:rsidR="001C73A6" w:rsidRPr="00A40165">
        <w:t xml:space="preserve">Насыщенная программа «Уикенд с носителями языка» </w:t>
      </w:r>
      <w:r w:rsidRPr="00A40165">
        <w:t xml:space="preserve"> </w:t>
      </w:r>
      <w:r w:rsidR="001C73A6" w:rsidRPr="00A40165">
        <w:t xml:space="preserve">направлена на то, чтобы </w:t>
      </w:r>
      <w:r w:rsidR="001C73A6" w:rsidRPr="00A40165">
        <w:rPr>
          <w:b/>
          <w:bCs/>
        </w:rPr>
        <w:t xml:space="preserve"> разбудить интерес к английскому и помочь учащимся </w:t>
      </w:r>
      <w:r w:rsidR="001C73A6" w:rsidRPr="00A40165">
        <w:t xml:space="preserve"> преодолеть языковой барьер ,справиться с трудностями произношения , расширить словарный запас, улучшить интонацию.</w:t>
      </w:r>
      <w:r w:rsidR="001C73A6" w:rsidRPr="00A40165">
        <w:rPr>
          <w:rFonts w:ascii="Tahoma" w:hAnsi="Tahoma" w:cs="Tahoma"/>
        </w:rPr>
        <w:t xml:space="preserve"> </w:t>
      </w:r>
      <w:r w:rsidR="001C73A6" w:rsidRPr="00A40165">
        <w:t xml:space="preserve">Ребят настолько увлекли занятия, что многим не хотелось уезжать. Кроме того, на протяжении многих лет Т.В. </w:t>
      </w:r>
      <w:proofErr w:type="spellStart"/>
      <w:r w:rsidR="001C73A6" w:rsidRPr="00A40165">
        <w:t>Кодинцева</w:t>
      </w:r>
      <w:proofErr w:type="spellEnd"/>
      <w:r w:rsidR="001C73A6" w:rsidRPr="00A40165">
        <w:t xml:space="preserve"> и Т.И. </w:t>
      </w:r>
      <w:proofErr w:type="spellStart"/>
      <w:r w:rsidR="001C73A6" w:rsidRPr="00A40165">
        <w:t>Бриткина</w:t>
      </w:r>
      <w:proofErr w:type="spellEnd"/>
      <w:r w:rsidR="001C73A6" w:rsidRPr="00A40165">
        <w:t xml:space="preserve"> вывозят детей на лингвистические стажировки в Соединенное Королевство Великобритания и Северной Ирландии, каждый </w:t>
      </w:r>
      <w:proofErr w:type="gramStart"/>
      <w:r w:rsidR="001C73A6" w:rsidRPr="00A40165">
        <w:t>год</w:t>
      </w:r>
      <w:proofErr w:type="gramEnd"/>
      <w:r w:rsidR="001C73A6" w:rsidRPr="00A40165">
        <w:t xml:space="preserve"> помогая учащимся открыть для себя новые  территории.</w:t>
      </w:r>
    </w:p>
    <w:p w:rsidR="001C73A6" w:rsidRPr="00A40165" w:rsidRDefault="00232321" w:rsidP="001C73A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73A6" w:rsidRPr="00A4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Петрякова является руководителем </w:t>
      </w:r>
      <w:r w:rsidR="001C73A6" w:rsidRPr="00A40165">
        <w:rPr>
          <w:rFonts w:ascii="Times New Roman" w:eastAsia="Calibri" w:hAnsi="Times New Roman" w:cs="Times New Roman"/>
          <w:sz w:val="24"/>
          <w:szCs w:val="24"/>
          <w:lang w:eastAsia="ru-RU"/>
        </w:rPr>
        <w:t>межкультурного обмена со школой-партнёром в Германии, куда ежегодно выезжает большая группа лицеистов.</w:t>
      </w:r>
    </w:p>
    <w:p w:rsidR="001C73A6" w:rsidRDefault="00232321" w:rsidP="001C73A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1C73A6" w:rsidRPr="00A4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ребята изучающие французский язык имеют возможность в течение всего года готовиться и сдать Международный экзамен на знание французского языка от уровня А</w:t>
      </w:r>
      <w:proofErr w:type="gramStart"/>
      <w:r w:rsidR="001C73A6" w:rsidRPr="00A4016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="001C73A6" w:rsidRPr="00A4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В2, лицеистов</w:t>
      </w:r>
      <w:r w:rsidR="006F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получили диплом </w:t>
      </w:r>
      <w:r w:rsidR="001C73A6" w:rsidRPr="00A40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сегодняш</w:t>
      </w:r>
      <w:r w:rsidR="006F73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день 40 </w:t>
      </w:r>
      <w:r w:rsidR="001C73A6" w:rsidRPr="00A40165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</w:t>
      </w:r>
    </w:p>
    <w:p w:rsidR="00333517" w:rsidRPr="00333517" w:rsidRDefault="00333517" w:rsidP="003335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proofErr w:type="spellStart"/>
      <w:r w:rsidRPr="00333517">
        <w:rPr>
          <w:rFonts w:ascii="Times New Roman" w:eastAsia="Calibri" w:hAnsi="Times New Roman" w:cs="Times New Roman"/>
          <w:b/>
          <w:sz w:val="24"/>
          <w:szCs w:val="24"/>
        </w:rPr>
        <w:t>Бриткина</w:t>
      </w:r>
      <w:proofErr w:type="spellEnd"/>
      <w:r w:rsidRPr="00333517">
        <w:rPr>
          <w:rFonts w:ascii="Times New Roman" w:eastAsia="Calibri" w:hAnsi="Times New Roman" w:cs="Times New Roman"/>
          <w:b/>
          <w:sz w:val="24"/>
          <w:szCs w:val="24"/>
        </w:rPr>
        <w:t xml:space="preserve"> Т.И</w:t>
      </w:r>
      <w:r w:rsidRPr="00333517"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proofErr w:type="spellStart"/>
      <w:r w:rsidRPr="00333517">
        <w:rPr>
          <w:rFonts w:ascii="Times New Roman" w:eastAsia="Calibri" w:hAnsi="Times New Roman" w:cs="Times New Roman"/>
          <w:b/>
          <w:sz w:val="24"/>
          <w:szCs w:val="24"/>
        </w:rPr>
        <w:t>Кодинцева</w:t>
      </w:r>
      <w:proofErr w:type="spellEnd"/>
      <w:r w:rsidRPr="00333517">
        <w:rPr>
          <w:rFonts w:ascii="Times New Roman" w:eastAsia="Calibri" w:hAnsi="Times New Roman" w:cs="Times New Roman"/>
          <w:b/>
          <w:sz w:val="24"/>
          <w:szCs w:val="24"/>
        </w:rPr>
        <w:t xml:space="preserve"> Т.В</w:t>
      </w:r>
      <w:r w:rsidRPr="00333517">
        <w:rPr>
          <w:rFonts w:ascii="Times New Roman" w:eastAsia="Calibri" w:hAnsi="Times New Roman" w:cs="Times New Roman"/>
          <w:sz w:val="24"/>
          <w:szCs w:val="24"/>
        </w:rPr>
        <w:t>. вместе со своими воспитанниками участвовали в различных мероприятиях, которые проводятся по линии Ассоциации учителей английского язы</w:t>
      </w:r>
      <w:r w:rsidR="009F47FF">
        <w:rPr>
          <w:rFonts w:ascii="Times New Roman" w:eastAsia="Calibri" w:hAnsi="Times New Roman" w:cs="Times New Roman"/>
          <w:sz w:val="24"/>
          <w:szCs w:val="24"/>
        </w:rPr>
        <w:t>ка МО. Приведу лишь те, которые прошли в прошлом учебном году:</w:t>
      </w:r>
      <w:r w:rsidRPr="0033351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:rsidR="00333517" w:rsidRPr="008C22F5" w:rsidRDefault="00333517" w:rsidP="008C22F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конкурс</w:t>
      </w:r>
      <w:r w:rsidRPr="0033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отзывов о прочитанных книгах на английском языке для учащихся 5-11 классов образовательных учреждений Московской области «Читаем по-английски с удовольствием</w:t>
      </w:r>
      <w:proofErr w:type="gramStart"/>
      <w:r w:rsidRPr="0033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»(</w:t>
      </w:r>
      <w:proofErr w:type="gramEnd"/>
      <w:r w:rsidRPr="0033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Королёв, ноябрь)</w:t>
      </w:r>
      <w:r w:rsidR="009F47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3335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IV региональный фестиваль« </w:t>
      </w:r>
      <w:proofErr w:type="spellStart"/>
      <w:r w:rsidRPr="003335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Hello</w:t>
      </w:r>
      <w:proofErr w:type="spellEnd"/>
      <w:r w:rsidRPr="003335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335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English</w:t>
      </w:r>
      <w:proofErr w:type="spellEnd"/>
      <w:r w:rsidRPr="003335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»: </w:t>
      </w:r>
      <w:r w:rsidR="009F47F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33517">
        <w:rPr>
          <w:rFonts w:ascii="Times New Roman" w:hAnsi="Times New Roman" w:cs="Times New Roman"/>
          <w:sz w:val="24"/>
          <w:szCs w:val="24"/>
          <w:u w:val="single"/>
        </w:rPr>
        <w:t>ольные музыкальные выступления</w:t>
      </w:r>
      <w:r w:rsidR="009F47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, </w:t>
      </w:r>
      <w:r w:rsidR="009F47FF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333517">
        <w:rPr>
          <w:rFonts w:ascii="Times New Roman" w:hAnsi="Times New Roman" w:cs="Times New Roman"/>
          <w:sz w:val="24"/>
          <w:szCs w:val="24"/>
          <w:u w:val="single"/>
        </w:rPr>
        <w:t xml:space="preserve">удожественное чтение </w:t>
      </w:r>
      <w:r w:rsidR="009F47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9F47F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33517">
        <w:rPr>
          <w:rFonts w:ascii="Times New Roman" w:hAnsi="Times New Roman" w:cs="Times New Roman"/>
          <w:sz w:val="24"/>
          <w:szCs w:val="24"/>
          <w:u w:val="single"/>
        </w:rPr>
        <w:t>еатральная секция</w:t>
      </w:r>
      <w:r w:rsidR="009F47FF">
        <w:rPr>
          <w:rFonts w:ascii="Times New Roman" w:hAnsi="Times New Roman" w:cs="Times New Roman"/>
          <w:sz w:val="24"/>
          <w:szCs w:val="24"/>
        </w:rPr>
        <w:t>,</w:t>
      </w:r>
      <w:r w:rsidRPr="00333517">
        <w:rPr>
          <w:rFonts w:ascii="Times New Roman" w:hAnsi="Times New Roman" w:cs="Times New Roman"/>
          <w:sz w:val="24"/>
          <w:szCs w:val="24"/>
        </w:rPr>
        <w:t xml:space="preserve"> </w:t>
      </w:r>
      <w:r w:rsidRPr="003335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Региональный  конкурс </w:t>
      </w:r>
      <w:proofErr w:type="spellStart"/>
      <w:r w:rsidRPr="003335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переводчиков</w:t>
      </w:r>
      <w:r w:rsidRPr="0033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«</w:t>
      </w:r>
      <w:r w:rsidRPr="003335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Спасибо</w:t>
      </w:r>
      <w:proofErr w:type="spellEnd"/>
      <w:r w:rsidRPr="003335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вам, отцы и деды,</w:t>
      </w:r>
      <w:r w:rsidRPr="003335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35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За главный праздник всей страны!</w:t>
      </w:r>
      <w:r w:rsidRPr="0033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»,</w:t>
      </w:r>
      <w:r w:rsidRPr="00333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посвященного  Г</w:t>
      </w:r>
      <w:r w:rsidR="009F4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оду памяти и славы в России, </w:t>
      </w:r>
      <w:r w:rsidRPr="00333517">
        <w:rPr>
          <w:rFonts w:ascii="Times New Roman" w:hAnsi="Times New Roman" w:cs="Times New Roman"/>
          <w:b/>
          <w:sz w:val="24"/>
          <w:szCs w:val="24"/>
        </w:rPr>
        <w:t>Онлайн конкурс эссе на английском языке</w:t>
      </w:r>
      <w:r w:rsidR="009F47FF">
        <w:rPr>
          <w:rFonts w:ascii="Times New Roman" w:hAnsi="Times New Roman" w:cs="Times New Roman"/>
          <w:b/>
          <w:sz w:val="24"/>
          <w:szCs w:val="24"/>
        </w:rPr>
        <w:t>.</w:t>
      </w:r>
      <w:r w:rsidRPr="00333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517" w:rsidRPr="00333517" w:rsidRDefault="00333517" w:rsidP="0033351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1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Учащиеся 6-8 классов (учитель </w:t>
      </w:r>
      <w:r w:rsidRPr="0033351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Петрякова Н.В</w:t>
      </w:r>
      <w:r w:rsidRPr="0033351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.) активно обучаются в онлайн университете „</w:t>
      </w:r>
      <w:r w:rsidRPr="00333517">
        <w:rPr>
          <w:rFonts w:ascii="Times New Roman" w:eastAsia="Arial Unicode MS" w:hAnsi="Times New Roman" w:cs="Times New Roman"/>
          <w:kern w:val="2"/>
          <w:sz w:val="24"/>
          <w:szCs w:val="24"/>
          <w:lang w:val="de-DE" w:eastAsia="ru-RU"/>
        </w:rPr>
        <w:t>Kinderuni</w:t>
      </w:r>
      <w:r w:rsidRPr="0033351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“ при Гёте институте</w:t>
      </w:r>
      <w:proofErr w:type="gramStart"/>
      <w:r w:rsidRPr="0033351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  <w:proofErr w:type="gramEnd"/>
      <w:r w:rsidRPr="0033351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3351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</w:t>
      </w:r>
      <w:proofErr w:type="gramEnd"/>
      <w:r w:rsidRPr="00333517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де постигают глубины немецкого языка</w:t>
      </w:r>
    </w:p>
    <w:p w:rsidR="00333517" w:rsidRPr="00333517" w:rsidRDefault="00333517" w:rsidP="003335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517">
        <w:rPr>
          <w:rFonts w:ascii="Times New Roman" w:hAnsi="Times New Roman"/>
          <w:sz w:val="24"/>
          <w:szCs w:val="24"/>
        </w:rPr>
        <w:t xml:space="preserve">13 октября 2019 г. учащиеся  </w:t>
      </w:r>
      <w:proofErr w:type="spellStart"/>
      <w:r w:rsidRPr="00333517">
        <w:rPr>
          <w:rFonts w:ascii="Times New Roman" w:hAnsi="Times New Roman"/>
          <w:b/>
          <w:sz w:val="24"/>
          <w:szCs w:val="24"/>
        </w:rPr>
        <w:t>Хамидуллиной</w:t>
      </w:r>
      <w:proofErr w:type="spellEnd"/>
      <w:r w:rsidRPr="00333517">
        <w:rPr>
          <w:rFonts w:ascii="Times New Roman" w:hAnsi="Times New Roman"/>
          <w:b/>
          <w:sz w:val="24"/>
          <w:szCs w:val="24"/>
        </w:rPr>
        <w:t xml:space="preserve"> И.И</w:t>
      </w:r>
      <w:r w:rsidRPr="00333517">
        <w:rPr>
          <w:rFonts w:ascii="Times New Roman" w:hAnsi="Times New Roman"/>
          <w:sz w:val="24"/>
          <w:szCs w:val="24"/>
        </w:rPr>
        <w:t xml:space="preserve">. 9А и 9Б (14 человек) приняли участие в экскурсии - </w:t>
      </w:r>
      <w:proofErr w:type="spellStart"/>
      <w:r w:rsidRPr="00333517">
        <w:rPr>
          <w:rFonts w:ascii="Times New Roman" w:hAnsi="Times New Roman"/>
          <w:sz w:val="24"/>
          <w:szCs w:val="24"/>
        </w:rPr>
        <w:t>квесте</w:t>
      </w:r>
      <w:proofErr w:type="spellEnd"/>
      <w:r w:rsidRPr="00333517">
        <w:rPr>
          <w:rFonts w:ascii="Times New Roman" w:hAnsi="Times New Roman"/>
          <w:sz w:val="24"/>
          <w:szCs w:val="24"/>
        </w:rPr>
        <w:t xml:space="preserve">  </w:t>
      </w:r>
      <w:r w:rsidR="009F47FF" w:rsidRPr="00333517">
        <w:rPr>
          <w:rFonts w:ascii="Times New Roman" w:hAnsi="Times New Roman"/>
          <w:sz w:val="24"/>
          <w:szCs w:val="24"/>
        </w:rPr>
        <w:t xml:space="preserve">на английском  языке </w:t>
      </w:r>
      <w:r w:rsidRPr="00333517">
        <w:rPr>
          <w:rFonts w:ascii="Times New Roman" w:hAnsi="Times New Roman"/>
          <w:sz w:val="24"/>
          <w:szCs w:val="24"/>
        </w:rPr>
        <w:t xml:space="preserve">«В поисках Британской короны». </w:t>
      </w:r>
      <w:r w:rsidR="009F47FF">
        <w:rPr>
          <w:rFonts w:ascii="Times New Roman" w:hAnsi="Times New Roman"/>
          <w:sz w:val="24"/>
          <w:szCs w:val="24"/>
        </w:rPr>
        <w:t>Ч</w:t>
      </w:r>
      <w:r w:rsidR="009F47FF" w:rsidRPr="00333517">
        <w:rPr>
          <w:rFonts w:ascii="Times New Roman" w:hAnsi="Times New Roman"/>
          <w:sz w:val="24"/>
          <w:szCs w:val="24"/>
        </w:rPr>
        <w:t xml:space="preserve">тобы спасти   Британскую корону </w:t>
      </w:r>
      <w:r w:rsidR="009F47FF">
        <w:rPr>
          <w:rFonts w:ascii="Times New Roman" w:hAnsi="Times New Roman"/>
          <w:sz w:val="24"/>
          <w:szCs w:val="24"/>
        </w:rPr>
        <w:t>г</w:t>
      </w:r>
      <w:r w:rsidRPr="00333517">
        <w:rPr>
          <w:rFonts w:ascii="Times New Roman" w:hAnsi="Times New Roman"/>
          <w:sz w:val="24"/>
          <w:szCs w:val="24"/>
        </w:rPr>
        <w:t xml:space="preserve">осподин Бифитер – хранитель сокровищ  </w:t>
      </w:r>
      <w:r w:rsidRPr="00333517">
        <w:rPr>
          <w:rFonts w:ascii="Times New Roman" w:hAnsi="Times New Roman"/>
          <w:sz w:val="24"/>
          <w:szCs w:val="24"/>
          <w:lang w:val="en-US"/>
        </w:rPr>
        <w:t>Tower</w:t>
      </w:r>
      <w:r w:rsidRPr="00333517">
        <w:rPr>
          <w:rFonts w:ascii="Times New Roman" w:hAnsi="Times New Roman"/>
          <w:sz w:val="24"/>
          <w:szCs w:val="24"/>
        </w:rPr>
        <w:t xml:space="preserve"> </w:t>
      </w:r>
      <w:r w:rsidRPr="00333517">
        <w:rPr>
          <w:rFonts w:ascii="Times New Roman" w:hAnsi="Times New Roman"/>
          <w:sz w:val="24"/>
          <w:szCs w:val="24"/>
          <w:lang w:val="en-US"/>
        </w:rPr>
        <w:t>of</w:t>
      </w:r>
      <w:r w:rsidRPr="00333517">
        <w:rPr>
          <w:rFonts w:ascii="Times New Roman" w:hAnsi="Times New Roman"/>
          <w:sz w:val="24"/>
          <w:szCs w:val="24"/>
        </w:rPr>
        <w:t xml:space="preserve">  </w:t>
      </w:r>
      <w:r w:rsidRPr="00333517">
        <w:rPr>
          <w:rFonts w:ascii="Times New Roman" w:hAnsi="Times New Roman"/>
          <w:sz w:val="24"/>
          <w:szCs w:val="24"/>
          <w:lang w:val="en-US"/>
        </w:rPr>
        <w:t>London</w:t>
      </w:r>
      <w:r w:rsidR="009F47FF">
        <w:rPr>
          <w:rFonts w:ascii="Times New Roman" w:hAnsi="Times New Roman"/>
          <w:sz w:val="24"/>
          <w:szCs w:val="24"/>
        </w:rPr>
        <w:t>-</w:t>
      </w:r>
      <w:r w:rsidRPr="00333517">
        <w:rPr>
          <w:rFonts w:ascii="Times New Roman" w:hAnsi="Times New Roman"/>
          <w:sz w:val="24"/>
          <w:szCs w:val="24"/>
        </w:rPr>
        <w:t xml:space="preserve">  помог ребятам пройти  невероятные испытания, среди которых </w:t>
      </w:r>
      <w:r w:rsidR="009F47FF">
        <w:rPr>
          <w:rFonts w:ascii="Times New Roman" w:hAnsi="Times New Roman"/>
          <w:sz w:val="24"/>
          <w:szCs w:val="24"/>
        </w:rPr>
        <w:t xml:space="preserve">были </w:t>
      </w:r>
      <w:r w:rsidRPr="00333517">
        <w:rPr>
          <w:rFonts w:ascii="Times New Roman" w:hAnsi="Times New Roman"/>
          <w:sz w:val="24"/>
          <w:szCs w:val="24"/>
        </w:rPr>
        <w:t xml:space="preserve">игра </w:t>
      </w:r>
      <w:proofErr w:type="gramStart"/>
      <w:r w:rsidRPr="00333517">
        <w:rPr>
          <w:rFonts w:ascii="Times New Roman" w:hAnsi="Times New Roman"/>
          <w:sz w:val="24"/>
          <w:szCs w:val="24"/>
        </w:rPr>
        <w:t>в</w:t>
      </w:r>
      <w:proofErr w:type="gramEnd"/>
      <w:r w:rsidRPr="00333517">
        <w:rPr>
          <w:rFonts w:ascii="Times New Roman" w:hAnsi="Times New Roman"/>
          <w:sz w:val="24"/>
          <w:szCs w:val="24"/>
        </w:rPr>
        <w:t xml:space="preserve"> «Что? Где? Когда?», поиск отгадки Британской загадки Красной площади и проверка знания Английского языка. Господин Бифитер поделился знаниями о </w:t>
      </w:r>
      <w:r w:rsidR="002A38D5" w:rsidRPr="00333517">
        <w:rPr>
          <w:rFonts w:ascii="Times New Roman" w:hAnsi="Times New Roman"/>
          <w:sz w:val="24"/>
          <w:szCs w:val="24"/>
        </w:rPr>
        <w:t>памятных</w:t>
      </w:r>
      <w:r w:rsidRPr="00333517">
        <w:rPr>
          <w:rFonts w:ascii="Times New Roman" w:hAnsi="Times New Roman"/>
          <w:sz w:val="24"/>
          <w:szCs w:val="24"/>
        </w:rPr>
        <w:t xml:space="preserve"> местах ( улица Варварка, улица Никольская,  Британский переулок, Красная площадь, Тверская площадь  и т.д.)</w:t>
      </w:r>
      <w:proofErr w:type="gramStart"/>
      <w:r w:rsidRPr="003335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33517">
        <w:rPr>
          <w:rFonts w:ascii="Times New Roman" w:hAnsi="Times New Roman"/>
          <w:sz w:val="24"/>
          <w:szCs w:val="24"/>
        </w:rPr>
        <w:t xml:space="preserve"> зданиях (Большой театр, Малый театр), которые имеют отношение к Англии, а также известных  людях, биография которых так или иначе связана с туманным Альбионом.</w:t>
      </w:r>
    </w:p>
    <w:p w:rsidR="00333517" w:rsidRPr="00333517" w:rsidRDefault="00333517" w:rsidP="003335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517">
        <w:rPr>
          <w:rFonts w:ascii="Times New Roman" w:hAnsi="Times New Roman"/>
          <w:sz w:val="24"/>
          <w:szCs w:val="24"/>
        </w:rPr>
        <w:t xml:space="preserve">Творческие, интеллектуальные задачи </w:t>
      </w:r>
      <w:proofErr w:type="spellStart"/>
      <w:r w:rsidRPr="00333517">
        <w:rPr>
          <w:rFonts w:ascii="Times New Roman" w:hAnsi="Times New Roman"/>
          <w:sz w:val="24"/>
          <w:szCs w:val="24"/>
        </w:rPr>
        <w:t>квеста</w:t>
      </w:r>
      <w:proofErr w:type="spellEnd"/>
      <w:r w:rsidRPr="00333517">
        <w:rPr>
          <w:rFonts w:ascii="Times New Roman" w:hAnsi="Times New Roman"/>
          <w:sz w:val="24"/>
          <w:szCs w:val="24"/>
        </w:rPr>
        <w:t xml:space="preserve"> позволили раскрыть весь поэтический  и наблюдательный, а главное, языковой потенциал учащихся! Экскурсия прошла полностью на английском языке.</w:t>
      </w:r>
    </w:p>
    <w:p w:rsidR="00333517" w:rsidRPr="00333517" w:rsidRDefault="00333517" w:rsidP="0033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17">
        <w:rPr>
          <w:rFonts w:ascii="Times New Roman" w:hAnsi="Times New Roman"/>
          <w:sz w:val="24"/>
          <w:szCs w:val="24"/>
        </w:rPr>
        <w:t xml:space="preserve">     </w:t>
      </w:r>
      <w:r w:rsidRPr="00333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октября в дни осенних каникул представители лицейской изостудии «Юный художник» и клуба «Франкофил» побывали на мастер-классе французского иллюстратора Себастьяна </w:t>
      </w:r>
      <w:proofErr w:type="spellStart"/>
      <w:r w:rsidRPr="00333517">
        <w:rPr>
          <w:rFonts w:ascii="Times New Roman" w:hAnsi="Times New Roman" w:cs="Times New Roman"/>
          <w:sz w:val="24"/>
          <w:szCs w:val="24"/>
          <w:shd w:val="clear" w:color="auto" w:fill="FFFFFF"/>
        </w:rPr>
        <w:t>Муррена</w:t>
      </w:r>
      <w:proofErr w:type="spellEnd"/>
      <w:r w:rsidRPr="00333517">
        <w:rPr>
          <w:rFonts w:ascii="Times New Roman" w:hAnsi="Times New Roman" w:cs="Times New Roman"/>
          <w:sz w:val="24"/>
          <w:szCs w:val="24"/>
          <w:shd w:val="clear" w:color="auto" w:fill="FFFFFF"/>
        </w:rPr>
        <w:t>. Встреча состоялась в Московском доме Книги. Художник рассказал о том, как создаются иллюстрации к книгам, показал процесс создания эскиза и кульминацией встречи стал мастер-класс. Участники мастерской должны были нарисовать себя в образе какого-нибудь животного, было очень занимательно.</w:t>
      </w:r>
      <w:r w:rsidRPr="00FC3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3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бонусом стала автограф-сессия с художником. А ещё, возможность поговорить </w:t>
      </w:r>
      <w:proofErr w:type="gramStart"/>
      <w:r w:rsidRPr="00333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по- </w:t>
      </w:r>
      <w:proofErr w:type="spellStart"/>
      <w:r w:rsidRPr="00333517">
        <w:rPr>
          <w:rFonts w:ascii="Times New Roman" w:hAnsi="Times New Roman" w:cs="Times New Roman"/>
          <w:sz w:val="24"/>
          <w:szCs w:val="24"/>
          <w:shd w:val="clear" w:color="auto" w:fill="FFFFFF"/>
        </w:rPr>
        <w:t>французски</w:t>
      </w:r>
      <w:proofErr w:type="spellEnd"/>
      <w:proofErr w:type="gramEnd"/>
      <w:r w:rsidRPr="003335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3517" w:rsidRPr="009F47FF" w:rsidRDefault="00333517" w:rsidP="009F47FF">
      <w:pPr>
        <w:rPr>
          <w:rFonts w:ascii="Times New Roman" w:hAnsi="Times New Roman" w:cs="Times New Roman"/>
          <w:b/>
          <w:sz w:val="24"/>
          <w:szCs w:val="24"/>
        </w:rPr>
      </w:pPr>
      <w:r w:rsidRPr="009F47FF">
        <w:rPr>
          <w:rFonts w:ascii="Times New Roman" w:hAnsi="Times New Roman" w:cs="Times New Roman"/>
          <w:sz w:val="24"/>
          <w:szCs w:val="24"/>
        </w:rPr>
        <w:t xml:space="preserve">   </w:t>
      </w:r>
      <w:r w:rsidR="009F47FF" w:rsidRPr="009F47FF">
        <w:rPr>
          <w:rFonts w:ascii="Times New Roman" w:hAnsi="Times New Roman" w:cs="Times New Roman"/>
          <w:color w:val="000000" w:themeColor="text1"/>
        </w:rPr>
        <w:t xml:space="preserve">В своей практике учителя английского языка проводят погружение в мир литературы, осуществляя с учениками театральные постановки на английском языке. </w:t>
      </w:r>
      <w:r w:rsidR="009F47FF">
        <w:rPr>
          <w:rFonts w:ascii="Times New Roman" w:hAnsi="Times New Roman"/>
          <w:sz w:val="24"/>
          <w:szCs w:val="24"/>
        </w:rPr>
        <w:t xml:space="preserve">И одним из этапов подготовки к реализации данной задачи является посещение театральной постановки. Так, например,  </w:t>
      </w:r>
      <w:r w:rsidRPr="00333517">
        <w:rPr>
          <w:rFonts w:ascii="Times New Roman" w:hAnsi="Times New Roman"/>
          <w:sz w:val="24"/>
          <w:szCs w:val="24"/>
        </w:rPr>
        <w:t xml:space="preserve">11 января 2020г.  учитель английского языка </w:t>
      </w:r>
      <w:proofErr w:type="spellStart"/>
      <w:r w:rsidRPr="00333517">
        <w:rPr>
          <w:rFonts w:ascii="Times New Roman" w:hAnsi="Times New Roman"/>
          <w:b/>
          <w:sz w:val="24"/>
          <w:szCs w:val="24"/>
        </w:rPr>
        <w:t>Хамидуллина</w:t>
      </w:r>
      <w:proofErr w:type="spellEnd"/>
      <w:r w:rsidRPr="00333517">
        <w:rPr>
          <w:rFonts w:ascii="Times New Roman" w:hAnsi="Times New Roman"/>
          <w:b/>
          <w:sz w:val="24"/>
          <w:szCs w:val="24"/>
        </w:rPr>
        <w:t xml:space="preserve"> И.И</w:t>
      </w:r>
      <w:r w:rsidR="009F47FF">
        <w:rPr>
          <w:rFonts w:ascii="Times New Roman" w:hAnsi="Times New Roman"/>
          <w:sz w:val="24"/>
          <w:szCs w:val="24"/>
        </w:rPr>
        <w:t xml:space="preserve">. вместе с учащимися  девятых классов </w:t>
      </w:r>
      <w:r w:rsidRPr="00333517">
        <w:rPr>
          <w:rFonts w:ascii="Times New Roman" w:hAnsi="Times New Roman"/>
          <w:sz w:val="24"/>
          <w:szCs w:val="24"/>
        </w:rPr>
        <w:t>имели счастливую возможность посетить  всем известный МХАТ им М. Горького, где была представлена классическая постановка пьесы Бернарда Шоу «</w:t>
      </w:r>
      <w:proofErr w:type="spellStart"/>
      <w:r w:rsidRPr="00333517">
        <w:rPr>
          <w:rFonts w:ascii="Times New Roman" w:hAnsi="Times New Roman"/>
          <w:sz w:val="24"/>
          <w:szCs w:val="24"/>
        </w:rPr>
        <w:t>Пиг</w:t>
      </w:r>
      <w:r w:rsidR="009F47FF">
        <w:rPr>
          <w:rFonts w:ascii="Times New Roman" w:hAnsi="Times New Roman"/>
          <w:sz w:val="24"/>
          <w:szCs w:val="24"/>
        </w:rPr>
        <w:t>малион</w:t>
      </w:r>
      <w:proofErr w:type="spellEnd"/>
      <w:r w:rsidR="009F47FF">
        <w:rPr>
          <w:rFonts w:ascii="Times New Roman" w:hAnsi="Times New Roman"/>
          <w:sz w:val="24"/>
          <w:szCs w:val="24"/>
        </w:rPr>
        <w:t>». Спектакль, режиссёро</w:t>
      </w:r>
      <w:proofErr w:type="gramStart"/>
      <w:r w:rsidR="009F47FF">
        <w:rPr>
          <w:rFonts w:ascii="Times New Roman" w:hAnsi="Times New Roman"/>
          <w:sz w:val="24"/>
          <w:szCs w:val="24"/>
        </w:rPr>
        <w:t>м-</w:t>
      </w:r>
      <w:proofErr w:type="gramEnd"/>
      <w:r w:rsidRPr="00333517">
        <w:rPr>
          <w:rFonts w:ascii="Times New Roman" w:hAnsi="Times New Roman"/>
          <w:sz w:val="24"/>
          <w:szCs w:val="24"/>
        </w:rPr>
        <w:t xml:space="preserve"> постановщиком которого  является Доронина Т.В., позволил ребятам не только лучше понять  смысл знаменитой пьесы, но и открыть для себя много нового. Сценические образы героев и их яркие костюмы, истинные декорации, оригинальность и  демократический дух пьесы  вызвали  большое количество эмоций и  помогли ребятам легко погрузиться в мир  эпохи модернизма в Англии.</w:t>
      </w:r>
      <w:r w:rsidR="009F47FF">
        <w:rPr>
          <w:rFonts w:ascii="Times New Roman" w:hAnsi="Times New Roman"/>
          <w:sz w:val="24"/>
          <w:szCs w:val="24"/>
        </w:rPr>
        <w:t xml:space="preserve"> А затем, как итог,  и воплотить эти образы на уроке во время инсценировки отрывков из данной пьесы.</w:t>
      </w:r>
      <w:r w:rsidR="009F4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517">
        <w:rPr>
          <w:rFonts w:ascii="Times New Roman" w:hAnsi="Times New Roman"/>
          <w:sz w:val="24"/>
          <w:szCs w:val="24"/>
        </w:rPr>
        <w:t>А</w:t>
      </w:r>
      <w:r w:rsidR="009F47FF">
        <w:rPr>
          <w:rFonts w:ascii="Times New Roman" w:hAnsi="Times New Roman"/>
          <w:sz w:val="24"/>
          <w:szCs w:val="24"/>
        </w:rPr>
        <w:t xml:space="preserve"> учителя </w:t>
      </w:r>
      <w:r w:rsidRPr="00333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7FF">
        <w:rPr>
          <w:rFonts w:ascii="Times New Roman" w:hAnsi="Times New Roman"/>
          <w:b/>
          <w:sz w:val="24"/>
          <w:szCs w:val="24"/>
        </w:rPr>
        <w:t>Кодинцева</w:t>
      </w:r>
      <w:proofErr w:type="spellEnd"/>
      <w:r w:rsidR="009F4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47FF">
        <w:rPr>
          <w:rFonts w:ascii="Times New Roman" w:hAnsi="Times New Roman"/>
          <w:b/>
          <w:sz w:val="24"/>
          <w:szCs w:val="24"/>
        </w:rPr>
        <w:t>Т.В.и</w:t>
      </w:r>
      <w:proofErr w:type="spellEnd"/>
      <w:r w:rsidR="009F4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47FF">
        <w:rPr>
          <w:rFonts w:ascii="Times New Roman" w:hAnsi="Times New Roman"/>
          <w:b/>
          <w:sz w:val="24"/>
          <w:szCs w:val="24"/>
        </w:rPr>
        <w:t>Бриткина</w:t>
      </w:r>
      <w:proofErr w:type="spellEnd"/>
      <w:r w:rsidRPr="00333517">
        <w:rPr>
          <w:rFonts w:ascii="Times New Roman" w:hAnsi="Times New Roman"/>
          <w:b/>
          <w:sz w:val="24"/>
          <w:szCs w:val="24"/>
        </w:rPr>
        <w:t xml:space="preserve"> Т.И.</w:t>
      </w:r>
      <w:r w:rsidRPr="00333517">
        <w:rPr>
          <w:rFonts w:ascii="Times New Roman" w:hAnsi="Times New Roman"/>
          <w:sz w:val="24"/>
          <w:szCs w:val="24"/>
        </w:rPr>
        <w:t xml:space="preserve">  с </w:t>
      </w:r>
      <w:r w:rsidRPr="00333517">
        <w:rPr>
          <w:rFonts w:ascii="Times New Roman" w:eastAsia="Calibri" w:hAnsi="Times New Roman" w:cs="Times New Roman"/>
          <w:sz w:val="24"/>
          <w:szCs w:val="24"/>
        </w:rPr>
        <w:t>учащимися  5-7 классов посмотрели спектакль детского театра “</w:t>
      </w:r>
      <w:r w:rsidRPr="00333517">
        <w:rPr>
          <w:rFonts w:ascii="Times New Roman" w:eastAsia="Calibri" w:hAnsi="Times New Roman" w:cs="Times New Roman"/>
          <w:sz w:val="24"/>
          <w:szCs w:val="24"/>
          <w:lang w:val="en-US"/>
        </w:rPr>
        <w:t>Flying</w:t>
      </w:r>
      <w:r w:rsidRPr="00333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3517">
        <w:rPr>
          <w:rFonts w:ascii="Times New Roman" w:eastAsia="Calibri" w:hAnsi="Times New Roman" w:cs="Times New Roman"/>
          <w:sz w:val="24"/>
          <w:szCs w:val="24"/>
          <w:lang w:val="en-US"/>
        </w:rPr>
        <w:t>Banana</w:t>
      </w:r>
      <w:r w:rsidRPr="00333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3517">
        <w:rPr>
          <w:rFonts w:ascii="Times New Roman" w:eastAsia="Calibri" w:hAnsi="Times New Roman" w:cs="Times New Roman"/>
          <w:sz w:val="24"/>
          <w:szCs w:val="24"/>
          <w:lang w:val="en-US"/>
        </w:rPr>
        <w:t>Children</w:t>
      </w:r>
      <w:r w:rsidRPr="00333517">
        <w:rPr>
          <w:rFonts w:ascii="Times New Roman" w:eastAsia="Calibri" w:hAnsi="Times New Roman" w:cs="Times New Roman"/>
          <w:sz w:val="24"/>
          <w:szCs w:val="24"/>
        </w:rPr>
        <w:t>’</w:t>
      </w:r>
      <w:r w:rsidRPr="00333517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333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3517">
        <w:rPr>
          <w:rFonts w:ascii="Times New Roman" w:eastAsia="Calibri" w:hAnsi="Times New Roman" w:cs="Times New Roman"/>
          <w:sz w:val="24"/>
          <w:szCs w:val="24"/>
          <w:lang w:val="en-US"/>
        </w:rPr>
        <w:t>Theatre</w:t>
      </w:r>
      <w:r w:rsidRPr="00333517">
        <w:rPr>
          <w:rFonts w:ascii="Times New Roman" w:eastAsia="Calibri" w:hAnsi="Times New Roman" w:cs="Times New Roman"/>
          <w:sz w:val="24"/>
          <w:szCs w:val="24"/>
        </w:rPr>
        <w:t xml:space="preserve">”на английском языке </w:t>
      </w:r>
      <w:r w:rsidRPr="00333517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333517">
        <w:rPr>
          <w:rFonts w:ascii="Times New Roman" w:eastAsia="Calibri" w:hAnsi="Times New Roman" w:cs="Times New Roman"/>
          <w:b/>
          <w:sz w:val="24"/>
          <w:szCs w:val="24"/>
        </w:rPr>
        <w:t>Кентервильское</w:t>
      </w:r>
      <w:proofErr w:type="spellEnd"/>
      <w:r w:rsidRPr="00333517">
        <w:rPr>
          <w:rFonts w:ascii="Times New Roman" w:eastAsia="Calibri" w:hAnsi="Times New Roman" w:cs="Times New Roman"/>
          <w:b/>
          <w:sz w:val="24"/>
          <w:szCs w:val="24"/>
        </w:rPr>
        <w:t xml:space="preserve"> привидение».</w:t>
      </w:r>
      <w:r w:rsidR="009F47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47FF" w:rsidRPr="009F47FF">
        <w:rPr>
          <w:rFonts w:ascii="Times New Roman" w:eastAsia="Calibri" w:hAnsi="Times New Roman" w:cs="Times New Roman"/>
          <w:sz w:val="24"/>
          <w:szCs w:val="24"/>
        </w:rPr>
        <w:t>Это произведение</w:t>
      </w:r>
      <w:r w:rsidR="009F47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47FF" w:rsidRPr="009F47FF">
        <w:rPr>
          <w:rFonts w:ascii="Times New Roman" w:eastAsia="Calibri" w:hAnsi="Times New Roman" w:cs="Times New Roman"/>
          <w:sz w:val="24"/>
          <w:szCs w:val="24"/>
        </w:rPr>
        <w:t xml:space="preserve">тоже входит в </w:t>
      </w:r>
      <w:r w:rsidR="009F47FF">
        <w:rPr>
          <w:rFonts w:ascii="Times New Roman" w:eastAsia="Calibri" w:hAnsi="Times New Roman" w:cs="Times New Roman"/>
          <w:sz w:val="24"/>
          <w:szCs w:val="24"/>
        </w:rPr>
        <w:t>у</w:t>
      </w:r>
      <w:r w:rsidR="009F47FF" w:rsidRPr="009F47FF">
        <w:rPr>
          <w:rFonts w:ascii="Times New Roman" w:eastAsia="Calibri" w:hAnsi="Times New Roman" w:cs="Times New Roman"/>
          <w:sz w:val="24"/>
          <w:szCs w:val="24"/>
        </w:rPr>
        <w:t>чебную</w:t>
      </w:r>
      <w:r w:rsidR="009F47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47FF" w:rsidRPr="009F47FF">
        <w:rPr>
          <w:rFonts w:ascii="Times New Roman" w:eastAsia="Calibri" w:hAnsi="Times New Roman" w:cs="Times New Roman"/>
          <w:sz w:val="24"/>
          <w:szCs w:val="24"/>
        </w:rPr>
        <w:t>программу</w:t>
      </w:r>
      <w:r w:rsidR="00991087">
        <w:rPr>
          <w:rFonts w:ascii="Times New Roman" w:eastAsia="Calibri" w:hAnsi="Times New Roman" w:cs="Times New Roman"/>
          <w:sz w:val="24"/>
          <w:szCs w:val="24"/>
        </w:rPr>
        <w:t>, и</w:t>
      </w:r>
      <w:proofErr w:type="gramStart"/>
      <w:r w:rsidR="0099108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991087">
        <w:rPr>
          <w:rFonts w:ascii="Times New Roman" w:eastAsia="Calibri" w:hAnsi="Times New Roman" w:cs="Times New Roman"/>
          <w:sz w:val="24"/>
          <w:szCs w:val="24"/>
        </w:rPr>
        <w:t>несомненно,  помогло ребятам в воплощении литературных образов при театрализации на уроке английского языка.</w:t>
      </w:r>
      <w:r w:rsidR="000E7F81">
        <w:rPr>
          <w:rFonts w:ascii="Times New Roman" w:eastAsia="Calibri" w:hAnsi="Times New Roman" w:cs="Times New Roman"/>
          <w:sz w:val="24"/>
          <w:szCs w:val="24"/>
        </w:rPr>
        <w:t xml:space="preserve"> Например, учитель английского языка Дарья Константиновна </w:t>
      </w:r>
      <w:proofErr w:type="spellStart"/>
      <w:r w:rsidR="000E7F81">
        <w:rPr>
          <w:rFonts w:ascii="Times New Roman" w:eastAsia="Calibri" w:hAnsi="Times New Roman" w:cs="Times New Roman"/>
          <w:sz w:val="24"/>
          <w:szCs w:val="24"/>
        </w:rPr>
        <w:t>Федосихина</w:t>
      </w:r>
      <w:proofErr w:type="spellEnd"/>
      <w:r w:rsidR="000E7F81">
        <w:rPr>
          <w:rFonts w:ascii="Times New Roman" w:eastAsia="Calibri" w:hAnsi="Times New Roman" w:cs="Times New Roman"/>
          <w:sz w:val="24"/>
          <w:szCs w:val="24"/>
        </w:rPr>
        <w:t xml:space="preserve"> поставила детям такую творческую задачу –</w:t>
      </w:r>
      <w:r w:rsidR="00B94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F81">
        <w:rPr>
          <w:rFonts w:ascii="Times New Roman" w:eastAsia="Calibri" w:hAnsi="Times New Roman" w:cs="Times New Roman"/>
          <w:sz w:val="24"/>
          <w:szCs w:val="24"/>
        </w:rPr>
        <w:t>разыграть одну из сцен данного произведения и записать видео сюжет. Дети раскрываются полностью, погружаясь в иноязычную среду.</w:t>
      </w:r>
    </w:p>
    <w:p w:rsidR="00333517" w:rsidRPr="00333517" w:rsidRDefault="00991087" w:rsidP="003335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33517">
        <w:rPr>
          <w:rFonts w:ascii="Times New Roman" w:eastAsia="Calibri" w:hAnsi="Times New Roman" w:cs="Times New Roman"/>
          <w:sz w:val="24"/>
          <w:szCs w:val="24"/>
        </w:rPr>
        <w:t xml:space="preserve">частники </w:t>
      </w:r>
      <w:r w:rsidR="00333517" w:rsidRPr="00333517">
        <w:rPr>
          <w:rFonts w:ascii="Times New Roman" w:eastAsia="Calibri" w:hAnsi="Times New Roman" w:cs="Times New Roman"/>
          <w:sz w:val="24"/>
          <w:szCs w:val="24"/>
        </w:rPr>
        <w:t>клуба « Франкофил» учащиеся лицея</w:t>
      </w:r>
      <w:r w:rsidR="00FC351A" w:rsidRPr="00333517">
        <w:rPr>
          <w:rFonts w:ascii="Times New Roman" w:eastAsia="Calibri" w:hAnsi="Times New Roman" w:cs="Times New Roman"/>
          <w:sz w:val="24"/>
          <w:szCs w:val="24"/>
        </w:rPr>
        <w:t>,</w:t>
      </w:r>
      <w:r w:rsidR="00333517" w:rsidRPr="00333517">
        <w:rPr>
          <w:rFonts w:ascii="Times New Roman" w:eastAsia="Calibri" w:hAnsi="Times New Roman" w:cs="Times New Roman"/>
          <w:sz w:val="24"/>
          <w:szCs w:val="24"/>
        </w:rPr>
        <w:t xml:space="preserve"> любители французской песни  сходили на очередной  концерт хора </w:t>
      </w:r>
      <w:proofErr w:type="spellStart"/>
      <w:r w:rsidR="00333517" w:rsidRPr="00333517">
        <w:rPr>
          <w:rFonts w:ascii="Times New Roman" w:eastAsia="Calibri" w:hAnsi="Times New Roman" w:cs="Times New Roman"/>
          <w:sz w:val="24"/>
          <w:szCs w:val="24"/>
        </w:rPr>
        <w:t>им.Ж</w:t>
      </w:r>
      <w:proofErr w:type="spellEnd"/>
      <w:r w:rsidR="00333517" w:rsidRPr="003335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33517" w:rsidRPr="00333517">
        <w:rPr>
          <w:rFonts w:ascii="Times New Roman" w:eastAsia="Calibri" w:hAnsi="Times New Roman" w:cs="Times New Roman"/>
          <w:sz w:val="24"/>
          <w:szCs w:val="24"/>
        </w:rPr>
        <w:t>Брассенса</w:t>
      </w:r>
      <w:proofErr w:type="spellEnd"/>
      <w:r w:rsidR="00333517" w:rsidRPr="00333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33517" w:rsidRPr="0033351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333517" w:rsidRPr="00333517">
        <w:rPr>
          <w:rFonts w:ascii="Times New Roman" w:eastAsia="Calibri" w:hAnsi="Times New Roman" w:cs="Times New Roman"/>
          <w:sz w:val="24"/>
          <w:szCs w:val="24"/>
        </w:rPr>
        <w:t xml:space="preserve">Москва). </w:t>
      </w:r>
    </w:p>
    <w:p w:rsidR="00333517" w:rsidRDefault="00FC351A" w:rsidP="0033351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 прошлом </w:t>
      </w:r>
      <w:r w:rsidR="00333517" w:rsidRPr="00333517">
        <w:rPr>
          <w:rFonts w:ascii="Times New Roman" w:eastAsia="Calibri" w:hAnsi="Times New Roman" w:cs="Times New Roman"/>
          <w:sz w:val="24"/>
          <w:szCs w:val="24"/>
        </w:rPr>
        <w:t xml:space="preserve">году учащиеся лицея </w:t>
      </w:r>
      <w:r w:rsidRPr="00333517">
        <w:rPr>
          <w:rFonts w:ascii="Times New Roman" w:eastAsia="Calibri" w:hAnsi="Times New Roman" w:cs="Times New Roman"/>
          <w:sz w:val="24"/>
          <w:szCs w:val="24"/>
        </w:rPr>
        <w:t>познакомились</w:t>
      </w:r>
      <w:r w:rsidR="00333517" w:rsidRPr="00333517">
        <w:rPr>
          <w:rFonts w:ascii="Times New Roman" w:eastAsia="Calibri" w:hAnsi="Times New Roman" w:cs="Times New Roman"/>
          <w:sz w:val="24"/>
          <w:szCs w:val="24"/>
        </w:rPr>
        <w:t xml:space="preserve"> со своими сверстниками из Франции из городка </w:t>
      </w:r>
      <w:proofErr w:type="spellStart"/>
      <w:r w:rsidR="00333517" w:rsidRPr="00333517">
        <w:rPr>
          <w:rFonts w:ascii="Times New Roman" w:eastAsia="Calibri" w:hAnsi="Times New Roman" w:cs="Times New Roman"/>
          <w:sz w:val="24"/>
          <w:szCs w:val="24"/>
        </w:rPr>
        <w:t>Мант</w:t>
      </w:r>
      <w:proofErr w:type="spellEnd"/>
      <w:r w:rsidR="00333517" w:rsidRPr="00333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33517" w:rsidRPr="00333517">
        <w:rPr>
          <w:rFonts w:ascii="Times New Roman" w:eastAsia="Calibri" w:hAnsi="Times New Roman" w:cs="Times New Roman"/>
          <w:sz w:val="24"/>
          <w:szCs w:val="24"/>
        </w:rPr>
        <w:t>–л</w:t>
      </w:r>
      <w:proofErr w:type="gramEnd"/>
      <w:r w:rsidR="00333517" w:rsidRPr="00333517">
        <w:rPr>
          <w:rFonts w:ascii="Times New Roman" w:eastAsia="Calibri" w:hAnsi="Times New Roman" w:cs="Times New Roman"/>
          <w:sz w:val="24"/>
          <w:szCs w:val="24"/>
        </w:rPr>
        <w:t>я-</w:t>
      </w:r>
      <w:proofErr w:type="spellStart"/>
      <w:r w:rsidR="00333517" w:rsidRPr="00333517">
        <w:rPr>
          <w:rFonts w:ascii="Times New Roman" w:eastAsia="Calibri" w:hAnsi="Times New Roman" w:cs="Times New Roman"/>
          <w:sz w:val="24"/>
          <w:szCs w:val="24"/>
        </w:rPr>
        <w:t>Жоли</w:t>
      </w:r>
      <w:proofErr w:type="spellEnd"/>
      <w:r w:rsidR="00333517" w:rsidRPr="00333517">
        <w:rPr>
          <w:rFonts w:ascii="Times New Roman" w:eastAsia="Calibri" w:hAnsi="Times New Roman" w:cs="Times New Roman"/>
          <w:sz w:val="24"/>
          <w:szCs w:val="24"/>
        </w:rPr>
        <w:t>. Учащиеся коллеж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Жюль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Ферри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лицеисты с 6 по 8</w:t>
      </w:r>
      <w:r w:rsidR="00333517" w:rsidRPr="00333517">
        <w:rPr>
          <w:rFonts w:ascii="Times New Roman" w:eastAsia="Calibri" w:hAnsi="Times New Roman" w:cs="Times New Roman"/>
          <w:sz w:val="24"/>
          <w:szCs w:val="24"/>
        </w:rPr>
        <w:t xml:space="preserve"> класс начали обмениваться </w:t>
      </w:r>
      <w:proofErr w:type="spellStart"/>
      <w:r w:rsidR="00333517" w:rsidRPr="00333517">
        <w:rPr>
          <w:rFonts w:ascii="Times New Roman" w:eastAsia="Calibri" w:hAnsi="Times New Roman" w:cs="Times New Roman"/>
          <w:sz w:val="24"/>
          <w:szCs w:val="24"/>
        </w:rPr>
        <w:t>видеооткрытками</w:t>
      </w:r>
      <w:proofErr w:type="spellEnd"/>
      <w:r w:rsidR="00333517" w:rsidRPr="00333517">
        <w:rPr>
          <w:rFonts w:ascii="Times New Roman" w:eastAsia="Calibri" w:hAnsi="Times New Roman" w:cs="Times New Roman"/>
          <w:sz w:val="24"/>
          <w:szCs w:val="24"/>
        </w:rPr>
        <w:t xml:space="preserve"> с рассказами о себе, а старшеклассники и подростки из лицея Сент-Экзюпери провели телемост, видеоконференцию, где рассказывали о традициях празднования Нового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51A" w:rsidRDefault="00FC351A" w:rsidP="0033351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 этом году наш проект продолжился и ребята не только обменялись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видео-письмами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94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но и начали писать друг другу письма и открытки с поздравлениями. Лицеисты с нетерпением ждут очередную посылку с письмами сверстников из Франции. А учащиеся 8 классов общаются со своими зарубежными друзьями с помощью современных технологий. Работу эту ведут учителя Муратова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О.Р.и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Федосихина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Д.К.</w:t>
      </w:r>
    </w:p>
    <w:p w:rsidR="00991087" w:rsidRDefault="00FC351A" w:rsidP="0099108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Какое отношение все это имеет к заявленной методике, скажете вы? Да самое прямое. Ведь во всех этих видах деятельности обучаемые применяют иностранный язык в действии</w:t>
      </w:r>
      <w:r w:rsidR="00991087">
        <w:rPr>
          <w:rFonts w:ascii="Times New Roman" w:eastAsia="Calibri" w:hAnsi="Times New Roman" w:cs="Times New Roman"/>
          <w:sz w:val="24"/>
          <w:szCs w:val="24"/>
        </w:rPr>
        <w:t>,</w:t>
      </w:r>
      <w:r w:rsidR="00991087" w:rsidRPr="00991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087" w:rsidRPr="00991087">
        <w:rPr>
          <w:rFonts w:ascii="Times New Roman" w:hAnsi="Times New Roman" w:cs="Times New Roman"/>
          <w:sz w:val="24"/>
          <w:szCs w:val="24"/>
        </w:rPr>
        <w:t xml:space="preserve">ведь для реализации любого из названных проектов необходимо пройти через понимание </w:t>
      </w:r>
      <w:r w:rsidR="00991087" w:rsidRPr="00991087">
        <w:rPr>
          <w:rFonts w:ascii="Times New Roman" w:eastAsia="Calibri" w:hAnsi="Times New Roman" w:cs="Times New Roman"/>
          <w:sz w:val="24"/>
          <w:szCs w:val="24"/>
        </w:rPr>
        <w:t>содержания, осуществить коммуникацию, углубиться в познание, и погрузиться в  культуру страны изучаемого языка.</w:t>
      </w:r>
    </w:p>
    <w:p w:rsidR="00991087" w:rsidRPr="00CC185C" w:rsidRDefault="00991087" w:rsidP="0099108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25DB"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это на примере </w:t>
      </w:r>
      <w:r w:rsidR="00DB25DB" w:rsidRPr="00CC18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интегрированного мероприятия  «Французский язык» и «</w:t>
      </w:r>
      <w:proofErr w:type="spellStart"/>
      <w:r w:rsidRPr="00CC18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МХК</w:t>
      </w:r>
      <w:r w:rsidR="00DB25DB" w:rsidRPr="00CC18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+Музыка+Литература</w:t>
      </w:r>
      <w:proofErr w:type="spellEnd"/>
      <w:r w:rsidR="00DB25DB" w:rsidRPr="00CC18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DB25DB"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25DB"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внеклассного мероприятия - применение знаний на практике. Жанр внеклассного мероприятия – виртуальное путешествие.</w:t>
      </w:r>
      <w:r w:rsidRPr="00CC1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25DB"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Зададимся вопросом, повышает ли данная методика мотивацию научиться использовать язык так, чтобы можно было обсуждать интересные темы на иностранном языке.</w:t>
      </w:r>
    </w:p>
    <w:p w:rsidR="00DB25DB" w:rsidRPr="00CC185C" w:rsidRDefault="00991087" w:rsidP="0099108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185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gramStart"/>
      <w:r w:rsidR="00DB25DB"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которые были поставлены в ходе подготовки и проведения данного урока были следующие:</w:t>
      </w:r>
      <w:r w:rsidR="00DB25DB" w:rsidRPr="00CC185C">
        <w:t xml:space="preserve"> </w:t>
      </w:r>
      <w:r w:rsidR="00DB25DB"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творческой деятельности учащихся,</w:t>
      </w:r>
      <w:r w:rsidRPr="00CC1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25DB"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самостоятельную практическую деятельность, формирование у учащихся современных представлений о целостности картины мира, формирование глубокого осознанного усвоение понятий, непрерывное совершенствование  педагогического мастерства учителя.</w:t>
      </w:r>
      <w:proofErr w:type="gramEnd"/>
    </w:p>
    <w:p w:rsidR="00991087" w:rsidRPr="00CC185C" w:rsidRDefault="00DB25DB" w:rsidP="00DB25DB">
      <w:pPr>
        <w:spacing w:after="0" w:line="240" w:lineRule="auto"/>
        <w:ind w:firstLine="284"/>
        <w:contextualSpacing/>
        <w:jc w:val="both"/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этапы были осуществлены для реализации данного проекта?</w:t>
      </w:r>
      <w:r w:rsidRPr="00CC185C">
        <w:t xml:space="preserve"> </w:t>
      </w:r>
    </w:p>
    <w:p w:rsidR="00991087" w:rsidRPr="00CC185C" w:rsidRDefault="00DB25DB" w:rsidP="00DB25DB">
      <w:pPr>
        <w:spacing w:after="0" w:line="240" w:lineRule="auto"/>
        <w:ind w:firstLine="284"/>
        <w:contextualSpacing/>
        <w:jc w:val="both"/>
      </w:pPr>
      <w:r w:rsidRPr="00CC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Первым этапом</w:t>
      </w: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работы является изучение и согласование учебных программ по предметам ( в данном случае МХК и французский язык); рассмотрение интегрируемого содержания взаимосвязанных тем по этим предметам</w:t>
      </w:r>
      <w:proofErr w:type="gramStart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темы и цели урока с </w:t>
      </w:r>
      <w:proofErr w:type="spellStart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содержанием. Главная задача - обозначить цель будущего интегрированного урока, в данном случае это-углубление, обобщение и закрепление полученных знаний о видах искусства, памятниках культуры, лексических навыков на французском языке.</w:t>
      </w:r>
      <w:r w:rsidRPr="00CC185C">
        <w:t xml:space="preserve"> 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Вторым  этапом</w:t>
      </w: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выбор формы интегрированного мероприятия, составление плана внеклассного мероприятия, определение методов контроля и оценки школьниками методов и средств обучения.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</w:pPr>
      <w:r w:rsidRPr="00CC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этап-</w:t>
      </w: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интегрированного мероприятия: необходимо  тщательно продумать расположение необходимого оборудования, чтобы не отвлекаться на его поиски или развешивание во время урока.</w:t>
      </w:r>
      <w:r w:rsidRPr="00CC185C">
        <w:t xml:space="preserve"> 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CC185C">
        <w:rPr>
          <w:rFonts w:ascii="Times New Roman" w:hAnsi="Times New Roman" w:cs="Times New Roman"/>
        </w:rPr>
        <w:t>При планировании внеклассного мероприятия учителем французского языка были определены следующие задачи: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совершенствование навыков говорения на иностранном языке, закрепление знаний о вкладе представителей всех франкоязычных государств в мировую культуру и науку.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воспитание эмоциональной отзывчивости, чувства эстетики, сопереживания и сотворчества, любви к искусству, мировой культуре и науке</w:t>
      </w:r>
    </w:p>
    <w:p w:rsidR="00DB25DB" w:rsidRPr="000A2FB9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создание атмосферы восприятия произведений и памятников зарубежной культуры и искусства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 время подготовки ребята выбирали те функции, которые были им ближе всего, рассказывали о тех достопримечательностях, которые им больше приглянулись, если ученик не мог активно участвовать в проекте</w:t>
      </w:r>
      <w:proofErr w:type="gramStart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отлично артистично может вести мероприятие и  для него нашлось место в ткани интегрированного урока, то есть был осуществлен принцип дифференциации. Ребята сами придумали и продумывали свои выст</w:t>
      </w:r>
      <w:r w:rsidR="000A2F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упления, выбирали песни, стихи</w:t>
      </w: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короче, были погружены в творчество. 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Инсценировали стихотворени</w:t>
      </w:r>
      <w:r w:rsidR="000E7F81"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играли и исполняли песню под гитару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проведенного урока в 8-х классах значительно поднялась мотивация к изучению иностранного языка</w:t>
      </w:r>
      <w:r w:rsidR="000E7F81"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Такие уроки носят не эпизодический характер, были проведены уроки по литературе по творчеству А.-С Экзюпери, прогулка по литературному Парижу, о роли французского языка в  творчестве А.С. Пушкина  и т.д.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же можно сделать вывод? 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Данная форма предметно-интегрированного обучения</w:t>
      </w:r>
      <w:r w:rsidR="000E7F81"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и во внеклассной работе) помогает достичь действительное  объединение предметных систем знаний о данном объекте, явлении.</w:t>
      </w:r>
    </w:p>
    <w:p w:rsidR="00DB25DB" w:rsidRPr="00CC185C" w:rsidRDefault="00DB25DB" w:rsidP="00DB25D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языка становится более целенаправленным и  </w:t>
      </w:r>
      <w:proofErr w:type="gramStart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лучше узнать и понять культуру изучаемого языка. Обучающийся пропускает через себя достаточно большой объем языкового материала, что представляет собой полноценное погружение в естественную языковую среду.</w:t>
      </w:r>
    </w:p>
    <w:p w:rsidR="000E7F81" w:rsidRPr="00CC185C" w:rsidRDefault="00DB25DB" w:rsidP="000E7F8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иностранного языка и неязыкового предмета одновременно является дополнительным средством для достижения образовательных целей и имеет положительные </w:t>
      </w:r>
      <w:proofErr w:type="gramStart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Pr="00CC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изучения иностранного языка, так и неязыкового предмета.</w:t>
      </w:r>
    </w:p>
    <w:p w:rsidR="002C30CA" w:rsidRPr="000E7F81" w:rsidRDefault="00FC351A" w:rsidP="000E7F8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E7F81">
        <w:rPr>
          <w:rFonts w:ascii="Times New Roman" w:eastAsia="Calibri" w:hAnsi="Times New Roman" w:cs="Times New Roman"/>
        </w:rPr>
        <w:t xml:space="preserve">Конечно, </w:t>
      </w:r>
      <w:r w:rsidR="00991087" w:rsidRPr="000E7F81">
        <w:rPr>
          <w:rFonts w:ascii="Times New Roman" w:hAnsi="Times New Roman" w:cs="Times New Roman"/>
        </w:rPr>
        <w:t xml:space="preserve">при применении CLIL возникают </w:t>
      </w:r>
      <w:r w:rsidRPr="000E7F81">
        <w:rPr>
          <w:rFonts w:ascii="Times New Roman" w:hAnsi="Times New Roman" w:cs="Times New Roman"/>
        </w:rPr>
        <w:t>трудности</w:t>
      </w:r>
      <w:r w:rsidR="00991087" w:rsidRPr="000E7F81">
        <w:rPr>
          <w:rFonts w:ascii="Times New Roman" w:hAnsi="Times New Roman" w:cs="Times New Roman"/>
        </w:rPr>
        <w:t>. Естественно, мы можем говорить здесь об элементах</w:t>
      </w:r>
      <w:proofErr w:type="gramStart"/>
      <w:r w:rsidR="00991087" w:rsidRPr="000E7F81">
        <w:rPr>
          <w:rFonts w:ascii="Times New Roman" w:hAnsi="Times New Roman" w:cs="Times New Roman"/>
        </w:rPr>
        <w:t xml:space="preserve"> ,</w:t>
      </w:r>
      <w:proofErr w:type="gramEnd"/>
      <w:r w:rsidR="00991087" w:rsidRPr="000E7F81">
        <w:rPr>
          <w:rFonts w:ascii="Times New Roman" w:hAnsi="Times New Roman" w:cs="Times New Roman"/>
        </w:rPr>
        <w:t xml:space="preserve"> так сказать варианте </w:t>
      </w:r>
      <w:r w:rsidR="00991087" w:rsidRPr="000E7F81">
        <w:rPr>
          <w:rFonts w:ascii="Times New Roman" w:hAnsi="Times New Roman" w:cs="Times New Roman"/>
          <w:lang w:val="en-US"/>
        </w:rPr>
        <w:t>soft</w:t>
      </w:r>
      <w:r w:rsidR="00991087" w:rsidRPr="000E7F81">
        <w:rPr>
          <w:rFonts w:ascii="Times New Roman" w:hAnsi="Times New Roman" w:cs="Times New Roman"/>
        </w:rPr>
        <w:t>.</w:t>
      </w:r>
    </w:p>
    <w:p w:rsidR="00A40165" w:rsidRPr="00FC351A" w:rsidRDefault="002C30CA" w:rsidP="002C30CA">
      <w:pPr>
        <w:pStyle w:val="a4"/>
        <w:spacing w:before="0" w:beforeAutospacing="0" w:after="240" w:afterAutospacing="0"/>
      </w:pPr>
      <w:r w:rsidRPr="00FC351A">
        <w:t>Применение методики CLIL на уроках иностранного языка повышает мотивацию к учению, материал урока усваивается лучше, и это влияет на повышение качества знаний учеников. Опыт применения методики CLIL показывает, что учащиеся, получающие знания посредством иностранного языка, имеют больше возможностей для получения дополнительной информации, способны к более глубокому пониманию культур других народов, они более мотивированы, внимательны, креативны, их результаты обучения выше, чем у учащихся, которые об</w:t>
      </w:r>
      <w:r w:rsidR="00A40165" w:rsidRPr="00FC351A">
        <w:t>учаются только на родном языке.</w:t>
      </w:r>
    </w:p>
    <w:p w:rsidR="002C30CA" w:rsidRPr="00FC351A" w:rsidRDefault="000E7F81" w:rsidP="002C30CA">
      <w:pPr>
        <w:pStyle w:val="a4"/>
        <w:spacing w:before="0" w:beforeAutospacing="0" w:after="240" w:afterAutospacing="0"/>
      </w:pPr>
      <w:r>
        <w:t xml:space="preserve">   </w:t>
      </w:r>
      <w:r w:rsidR="002C30CA" w:rsidRPr="00FC351A">
        <w:t>Подводя итог, можно утверждать, что использование методики CLIL в рамках урока иностранного языка является очень перспективным и результативным.</w:t>
      </w:r>
    </w:p>
    <w:p w:rsidR="0029577E" w:rsidRPr="00B940DC" w:rsidRDefault="00232321" w:rsidP="0029577E">
      <w:pPr>
        <w:spacing w:before="240" w:after="24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000000" w:themeColor="text1"/>
        </w:rPr>
        <w:t xml:space="preserve"> </w:t>
      </w:r>
      <w:r w:rsidRPr="00B940DC">
        <w:rPr>
          <w:color w:val="000000" w:themeColor="text1"/>
          <w:sz w:val="28"/>
          <w:szCs w:val="28"/>
        </w:rPr>
        <w:t xml:space="preserve"> </w:t>
      </w:r>
      <w:r w:rsidR="0029577E" w:rsidRPr="00B94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3F36" w:rsidRPr="00F711EA" w:rsidRDefault="0029577E" w:rsidP="00E83F3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Таким образом, применяя интегрированные уроки в обучении, учитель делает процесс более полным, интересным, насыщенным.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мировосприятия. Реализация интеграции между предметами возможна лишь при благополучном здоровом климате в коллективе учителей, их плодотворном сотрудничестве на основе взаимопонимания и уважения. </w:t>
      </w:r>
    </w:p>
    <w:p w:rsidR="00451208" w:rsidRPr="00451208" w:rsidRDefault="00451208" w:rsidP="0045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A6" w:rsidRPr="002C30CA" w:rsidRDefault="001C73A6" w:rsidP="00EE7229">
      <w:pPr>
        <w:rPr>
          <w:rFonts w:ascii="Times New Roman" w:hAnsi="Times New Roman" w:cs="Times New Roman"/>
          <w:b/>
          <w:sz w:val="24"/>
          <w:szCs w:val="24"/>
        </w:rPr>
      </w:pPr>
    </w:p>
    <w:p w:rsidR="00B940DC" w:rsidRPr="00B940DC" w:rsidRDefault="00B940DC" w:rsidP="00B940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40DC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B940DC" w:rsidRPr="00B940DC" w:rsidRDefault="00B940DC" w:rsidP="00B94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BDD" w:rsidRPr="00B940DC" w:rsidRDefault="001F1D52" w:rsidP="00302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iyazyki</w:t>
        </w:r>
        <w:proofErr w:type="spellEnd"/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prosv</w:t>
        </w:r>
        <w:proofErr w:type="spellEnd"/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/2020/03/</w:t>
        </w:r>
        <w:proofErr w:type="spellStart"/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intellektualniye</w:t>
        </w:r>
        <w:proofErr w:type="spellEnd"/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umeniya</w:t>
        </w:r>
        <w:proofErr w:type="spellEnd"/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uchashihsia</w:t>
        </w:r>
        <w:proofErr w:type="spellEnd"/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yazykovom</w:t>
        </w:r>
        <w:proofErr w:type="spellEnd"/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obrazovanii</w:t>
        </w:r>
        <w:proofErr w:type="spellEnd"/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orientir</w:t>
        </w:r>
        <w:proofErr w:type="spellEnd"/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pisa</w:t>
        </w:r>
        <w:proofErr w:type="spellEnd"/>
        <w:r w:rsidR="002C30CA" w:rsidRPr="00B940D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2C30CA" w:rsidRPr="000E7F81" w:rsidRDefault="001F1D52" w:rsidP="002C3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https://www.prodlenka.org/metodicheskie-razrabotki/367609-statja-metodika-clil-</w:t>
        </w:r>
      </w:hyperlink>
    </w:p>
    <w:p w:rsidR="002C30CA" w:rsidRPr="000E7F81" w:rsidRDefault="001F1D52" w:rsidP="002C3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C30CA" w:rsidRPr="000E7F81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www.obrnadzor.gov.ru</w:t>
        </w:r>
      </w:hyperlink>
    </w:p>
    <w:p w:rsidR="006462A9" w:rsidRPr="000E7F81" w:rsidRDefault="001F1D52" w:rsidP="00646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D4A4C" w:rsidRPr="000E7F81">
          <w:rPr>
            <w:rFonts w:ascii="Times New Roman" w:hAnsi="Times New Roman" w:cs="Times New Roman"/>
            <w:sz w:val="24"/>
            <w:szCs w:val="24"/>
            <w:u w:val="single"/>
          </w:rPr>
          <w:t>https://rosuchebnik.ru/material/laboratoriya-funktsionalnoy-gramotnosti/</w:t>
        </w:r>
      </w:hyperlink>
    </w:p>
    <w:p w:rsidR="000E7F81" w:rsidRPr="000E7F81" w:rsidRDefault="000E7F81" w:rsidP="000E7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7F81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Pr="000E7F81">
        <w:rPr>
          <w:rFonts w:ascii="Times New Roman" w:hAnsi="Times New Roman" w:cs="Times New Roman"/>
          <w:sz w:val="24"/>
          <w:szCs w:val="24"/>
        </w:rPr>
        <w:t xml:space="preserve"> Человек как предмет воспитания //  Собр. Соч. в 11 т.- М., 1949. – Т.8.С.55</w:t>
      </w:r>
    </w:p>
    <w:p w:rsidR="000E7F81" w:rsidRPr="000E7F81" w:rsidRDefault="000E7F81" w:rsidP="000E7F8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2BF6" w:rsidRDefault="003E2BF6" w:rsidP="003E2BF6">
      <w:pPr>
        <w:rPr>
          <w:rFonts w:ascii="Times New Roman" w:hAnsi="Times New Roman" w:cs="Times New Roman"/>
          <w:b/>
          <w:sz w:val="24"/>
          <w:szCs w:val="24"/>
        </w:rPr>
      </w:pPr>
    </w:p>
    <w:p w:rsidR="003E2BF6" w:rsidRDefault="003E2BF6" w:rsidP="003E2BF6">
      <w:pPr>
        <w:rPr>
          <w:rFonts w:ascii="Times New Roman" w:hAnsi="Times New Roman" w:cs="Times New Roman"/>
          <w:b/>
          <w:sz w:val="24"/>
          <w:szCs w:val="24"/>
        </w:rPr>
      </w:pPr>
    </w:p>
    <w:sectPr w:rsidR="003E2BF6" w:rsidSect="002C305D">
      <w:footerReference w:type="default" r:id="rId12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52" w:rsidRDefault="001F1D52" w:rsidP="002C305D">
      <w:pPr>
        <w:spacing w:after="0" w:line="240" w:lineRule="auto"/>
      </w:pPr>
      <w:r>
        <w:separator/>
      </w:r>
    </w:p>
  </w:endnote>
  <w:endnote w:type="continuationSeparator" w:id="0">
    <w:p w:rsidR="001F1D52" w:rsidRDefault="001F1D52" w:rsidP="002C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765781"/>
      <w:docPartObj>
        <w:docPartGallery w:val="Page Numbers (Bottom of Page)"/>
        <w:docPartUnique/>
      </w:docPartObj>
    </w:sdtPr>
    <w:sdtContent>
      <w:p w:rsidR="002C305D" w:rsidRDefault="002C305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DC">
          <w:rPr>
            <w:noProof/>
          </w:rPr>
          <w:t>10</w:t>
        </w:r>
        <w:r>
          <w:fldChar w:fldCharType="end"/>
        </w:r>
      </w:p>
    </w:sdtContent>
  </w:sdt>
  <w:p w:rsidR="002C305D" w:rsidRDefault="002C30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52" w:rsidRDefault="001F1D52" w:rsidP="002C305D">
      <w:pPr>
        <w:spacing w:after="0" w:line="240" w:lineRule="auto"/>
      </w:pPr>
      <w:r>
        <w:separator/>
      </w:r>
    </w:p>
  </w:footnote>
  <w:footnote w:type="continuationSeparator" w:id="0">
    <w:p w:rsidR="001F1D52" w:rsidRDefault="001F1D52" w:rsidP="002C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0A7"/>
    <w:multiLevelType w:val="hybridMultilevel"/>
    <w:tmpl w:val="F8EC1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46D01"/>
    <w:multiLevelType w:val="multilevel"/>
    <w:tmpl w:val="70E0E5D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66674481"/>
    <w:multiLevelType w:val="hybridMultilevel"/>
    <w:tmpl w:val="A500716A"/>
    <w:lvl w:ilvl="0" w:tplc="97E013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13"/>
    <w:rsid w:val="00062C13"/>
    <w:rsid w:val="000A2FB9"/>
    <w:rsid w:val="000E7F81"/>
    <w:rsid w:val="001C3C9E"/>
    <w:rsid w:val="001C73A6"/>
    <w:rsid w:val="001F1D52"/>
    <w:rsid w:val="00232321"/>
    <w:rsid w:val="002534AB"/>
    <w:rsid w:val="0029577E"/>
    <w:rsid w:val="002A38D5"/>
    <w:rsid w:val="002C305D"/>
    <w:rsid w:val="002C30CA"/>
    <w:rsid w:val="002E41BB"/>
    <w:rsid w:val="00302BDD"/>
    <w:rsid w:val="00333517"/>
    <w:rsid w:val="003E179C"/>
    <w:rsid w:val="003E2BF6"/>
    <w:rsid w:val="00451208"/>
    <w:rsid w:val="004C7A61"/>
    <w:rsid w:val="00597254"/>
    <w:rsid w:val="005D313E"/>
    <w:rsid w:val="0063145B"/>
    <w:rsid w:val="006462A9"/>
    <w:rsid w:val="006E5B4F"/>
    <w:rsid w:val="006F7355"/>
    <w:rsid w:val="007361A0"/>
    <w:rsid w:val="00740029"/>
    <w:rsid w:val="0083698C"/>
    <w:rsid w:val="008B5BFE"/>
    <w:rsid w:val="008C22F5"/>
    <w:rsid w:val="008D4A4C"/>
    <w:rsid w:val="00991087"/>
    <w:rsid w:val="00997458"/>
    <w:rsid w:val="009A24C8"/>
    <w:rsid w:val="009F47FF"/>
    <w:rsid w:val="00A40165"/>
    <w:rsid w:val="00A70D89"/>
    <w:rsid w:val="00B940DC"/>
    <w:rsid w:val="00C72595"/>
    <w:rsid w:val="00CC185C"/>
    <w:rsid w:val="00DB1BB6"/>
    <w:rsid w:val="00DB25DB"/>
    <w:rsid w:val="00DD4A41"/>
    <w:rsid w:val="00E83F36"/>
    <w:rsid w:val="00E934AA"/>
    <w:rsid w:val="00EE7229"/>
    <w:rsid w:val="00F711EA"/>
    <w:rsid w:val="00F92EF6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30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B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E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7259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72595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2C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305D"/>
  </w:style>
  <w:style w:type="paragraph" w:styleId="ad">
    <w:name w:val="footer"/>
    <w:basedOn w:val="a"/>
    <w:link w:val="ae"/>
    <w:uiPriority w:val="99"/>
    <w:unhideWhenUsed/>
    <w:rsid w:val="002C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3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30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B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E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7259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72595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2C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305D"/>
  </w:style>
  <w:style w:type="paragraph" w:styleId="ad">
    <w:name w:val="footer"/>
    <w:basedOn w:val="a"/>
    <w:link w:val="ae"/>
    <w:uiPriority w:val="99"/>
    <w:unhideWhenUsed/>
    <w:rsid w:val="002C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yazyki.prosv.ru/2020/03/intellektualniye-umeniya-uchashihsia-v-yazykovom-obrazovanii-orientir-pis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uchebnik.ru/material/laboratoriya-funktsionalnoy-gramotnos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br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lenka.org/metodicheskie-razrabotki/367609-statja-metodika-clil-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84"/>
    <w:rsid w:val="000E6D84"/>
    <w:rsid w:val="00D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5BC57E46D540798C051D5901EFBDBA">
    <w:name w:val="6E5BC57E46D540798C051D5901EFBDBA"/>
    <w:rsid w:val="000E6D84"/>
  </w:style>
  <w:style w:type="paragraph" w:customStyle="1" w:styleId="05E42DE9FBD44A0EA278610739698835">
    <w:name w:val="05E42DE9FBD44A0EA278610739698835"/>
    <w:rsid w:val="000E6D84"/>
  </w:style>
  <w:style w:type="paragraph" w:customStyle="1" w:styleId="6AF980706495467580B82C2122887696">
    <w:name w:val="6AF980706495467580B82C2122887696"/>
    <w:rsid w:val="000E6D84"/>
  </w:style>
  <w:style w:type="paragraph" w:customStyle="1" w:styleId="B50A7A1FB89443239AACB3A69A151985">
    <w:name w:val="B50A7A1FB89443239AACB3A69A151985"/>
    <w:rsid w:val="000E6D84"/>
  </w:style>
  <w:style w:type="paragraph" w:customStyle="1" w:styleId="236528607CD24F01A02D0C48D2326080">
    <w:name w:val="236528607CD24F01A02D0C48D2326080"/>
    <w:rsid w:val="000E6D84"/>
  </w:style>
  <w:style w:type="paragraph" w:customStyle="1" w:styleId="7C2302CA7D69476D9B9A3EB193E9EE77">
    <w:name w:val="7C2302CA7D69476D9B9A3EB193E9EE77"/>
    <w:rsid w:val="000E6D84"/>
  </w:style>
  <w:style w:type="paragraph" w:customStyle="1" w:styleId="7243A7D52BC64C8FA22598F2612B92DC">
    <w:name w:val="7243A7D52BC64C8FA22598F2612B92DC"/>
    <w:rsid w:val="000E6D84"/>
  </w:style>
  <w:style w:type="paragraph" w:customStyle="1" w:styleId="3C5EBE936F9942C895518657B7AA8C8E">
    <w:name w:val="3C5EBE936F9942C895518657B7AA8C8E"/>
    <w:rsid w:val="000E6D84"/>
  </w:style>
  <w:style w:type="paragraph" w:customStyle="1" w:styleId="82B3F5B62A9B4D43968A118C774DBD3A">
    <w:name w:val="82B3F5B62A9B4D43968A118C774DBD3A"/>
    <w:rsid w:val="000E6D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5BC57E46D540798C051D5901EFBDBA">
    <w:name w:val="6E5BC57E46D540798C051D5901EFBDBA"/>
    <w:rsid w:val="000E6D84"/>
  </w:style>
  <w:style w:type="paragraph" w:customStyle="1" w:styleId="05E42DE9FBD44A0EA278610739698835">
    <w:name w:val="05E42DE9FBD44A0EA278610739698835"/>
    <w:rsid w:val="000E6D84"/>
  </w:style>
  <w:style w:type="paragraph" w:customStyle="1" w:styleId="6AF980706495467580B82C2122887696">
    <w:name w:val="6AF980706495467580B82C2122887696"/>
    <w:rsid w:val="000E6D84"/>
  </w:style>
  <w:style w:type="paragraph" w:customStyle="1" w:styleId="B50A7A1FB89443239AACB3A69A151985">
    <w:name w:val="B50A7A1FB89443239AACB3A69A151985"/>
    <w:rsid w:val="000E6D84"/>
  </w:style>
  <w:style w:type="paragraph" w:customStyle="1" w:styleId="236528607CD24F01A02D0C48D2326080">
    <w:name w:val="236528607CD24F01A02D0C48D2326080"/>
    <w:rsid w:val="000E6D84"/>
  </w:style>
  <w:style w:type="paragraph" w:customStyle="1" w:styleId="7C2302CA7D69476D9B9A3EB193E9EE77">
    <w:name w:val="7C2302CA7D69476D9B9A3EB193E9EE77"/>
    <w:rsid w:val="000E6D84"/>
  </w:style>
  <w:style w:type="paragraph" w:customStyle="1" w:styleId="7243A7D52BC64C8FA22598F2612B92DC">
    <w:name w:val="7243A7D52BC64C8FA22598F2612B92DC"/>
    <w:rsid w:val="000E6D84"/>
  </w:style>
  <w:style w:type="paragraph" w:customStyle="1" w:styleId="3C5EBE936F9942C895518657B7AA8C8E">
    <w:name w:val="3C5EBE936F9942C895518657B7AA8C8E"/>
    <w:rsid w:val="000E6D84"/>
  </w:style>
  <w:style w:type="paragraph" w:customStyle="1" w:styleId="82B3F5B62A9B4D43968A118C774DBD3A">
    <w:name w:val="82B3F5B62A9B4D43968A118C774DBD3A"/>
    <w:rsid w:val="000E6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2021-02-09T15:16:00Z</dcterms:created>
  <dcterms:modified xsi:type="dcterms:W3CDTF">2021-03-29T07:37:00Z</dcterms:modified>
</cp:coreProperties>
</file>