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73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 бюджетное общеобразовательное учреждение лицей</w:t>
      </w: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733">
        <w:rPr>
          <w:rFonts w:ascii="Times New Roman" w:hAnsi="Times New Roman" w:cs="Times New Roman"/>
          <w:b/>
          <w:sz w:val="28"/>
          <w:szCs w:val="28"/>
          <w:u w:val="single"/>
        </w:rPr>
        <w:t>г. Лобня Московской области</w:t>
      </w: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733">
        <w:rPr>
          <w:rFonts w:ascii="Times New Roman" w:hAnsi="Times New Roman" w:cs="Times New Roman"/>
          <w:b/>
          <w:sz w:val="28"/>
          <w:szCs w:val="28"/>
          <w:u w:val="single"/>
        </w:rPr>
        <w:t>Утверждаю:</w:t>
      </w: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733">
        <w:rPr>
          <w:rFonts w:ascii="Times New Roman" w:hAnsi="Times New Roman" w:cs="Times New Roman"/>
          <w:b/>
          <w:sz w:val="28"/>
          <w:szCs w:val="28"/>
          <w:u w:val="single"/>
        </w:rPr>
        <w:t>Директор МБОУ лицей  _____                    Иванов А. Б.</w:t>
      </w: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733">
        <w:rPr>
          <w:rFonts w:ascii="Times New Roman" w:hAnsi="Times New Roman" w:cs="Times New Roman"/>
          <w:b/>
          <w:sz w:val="28"/>
          <w:szCs w:val="28"/>
          <w:u w:val="single"/>
        </w:rPr>
        <w:t>«31»  августа 2020 г.</w:t>
      </w: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733">
        <w:rPr>
          <w:rFonts w:ascii="Times New Roman" w:hAnsi="Times New Roman" w:cs="Times New Roman"/>
          <w:b/>
          <w:sz w:val="28"/>
          <w:szCs w:val="28"/>
          <w:u w:val="single"/>
        </w:rPr>
        <w:t>Рабочая программа по русскому</w:t>
      </w:r>
      <w:r w:rsidR="00444C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родному </w:t>
      </w:r>
      <w:r w:rsidRPr="00F94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языку</w:t>
      </w:r>
    </w:p>
    <w:p w:rsidR="00F94733" w:rsidRPr="00F94733" w:rsidRDefault="00444C71" w:rsidP="00444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F94733" w:rsidRPr="00F947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P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733">
        <w:rPr>
          <w:rFonts w:ascii="Times New Roman" w:hAnsi="Times New Roman" w:cs="Times New Roman"/>
          <w:b/>
          <w:sz w:val="28"/>
          <w:szCs w:val="28"/>
          <w:u w:val="single"/>
        </w:rPr>
        <w:t>Составитель:</w:t>
      </w:r>
      <w:r w:rsidR="00B70C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70C58">
        <w:rPr>
          <w:rFonts w:ascii="Times New Roman" w:hAnsi="Times New Roman" w:cs="Times New Roman"/>
          <w:b/>
          <w:sz w:val="28"/>
          <w:szCs w:val="28"/>
          <w:u w:val="single"/>
        </w:rPr>
        <w:t>Курлышкина</w:t>
      </w:r>
      <w:proofErr w:type="spellEnd"/>
      <w:r w:rsidR="00B70C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Александровна</w:t>
      </w:r>
      <w:bookmarkStart w:id="0" w:name="_GoBack"/>
      <w:bookmarkEnd w:id="0"/>
      <w:r w:rsidRPr="00F9473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F94733" w:rsidRP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733">
        <w:rPr>
          <w:rFonts w:ascii="Times New Roman" w:hAnsi="Times New Roman" w:cs="Times New Roman"/>
          <w:b/>
          <w:sz w:val="28"/>
          <w:szCs w:val="28"/>
          <w:u w:val="single"/>
        </w:rPr>
        <w:t>учитель русского языка и литературы высшей категори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733">
        <w:rPr>
          <w:rFonts w:ascii="Times New Roman" w:hAnsi="Times New Roman" w:cs="Times New Roman"/>
          <w:b/>
          <w:sz w:val="28"/>
          <w:szCs w:val="28"/>
          <w:u w:val="single"/>
        </w:rPr>
        <w:t>Лобня 2020</w:t>
      </w:r>
    </w:p>
    <w:p w:rsidR="00F94733" w:rsidRPr="00F94733" w:rsidRDefault="00F94733" w:rsidP="00F94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38A0" w:rsidRPr="009E2D46" w:rsidRDefault="001D2B71" w:rsidP="009E2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2B71" w:rsidRPr="00F94733" w:rsidRDefault="001D2B71" w:rsidP="009E2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Нормативную правовую основу настоящей программы по учебному предмету «Русский родной язык» для пятого класса составляют следующие документы:</w:t>
      </w:r>
    </w:p>
    <w:p w:rsidR="001D2B71" w:rsidRPr="00F94733" w:rsidRDefault="001D2B71" w:rsidP="009E2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Федеральный закон от 29 декабря 2012г. №273-ФЗ «Об образовании в Российской Федерации»;</w:t>
      </w:r>
    </w:p>
    <w:p w:rsidR="001D2B71" w:rsidRPr="00F94733" w:rsidRDefault="001D2B71" w:rsidP="009E2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1991г. №1807-1 «О языках народов Российской Федерации» (в редакции Федерального закона №185-ФЗ);</w:t>
      </w:r>
    </w:p>
    <w:p w:rsidR="001D2B71" w:rsidRPr="00F94733" w:rsidRDefault="001D2B71" w:rsidP="009E2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2015г. №1577).</w:t>
      </w:r>
    </w:p>
    <w:p w:rsidR="001D2B71" w:rsidRPr="00F94733" w:rsidRDefault="001D2B71" w:rsidP="009E2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94733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  <w:proofErr w:type="gramEnd"/>
    </w:p>
    <w:p w:rsidR="001D2B71" w:rsidRPr="00F94733" w:rsidRDefault="001D2B71" w:rsidP="009E2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ab/>
        <w:t>Место учебной дисциплины в учебном плане образовательного учреждения.</w:t>
      </w:r>
    </w:p>
    <w:p w:rsidR="001D2B71" w:rsidRPr="00F94733" w:rsidRDefault="001D2B71" w:rsidP="009E2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ab/>
        <w:t>Рабочая программа по «Родному русскому язык</w:t>
      </w:r>
      <w:r w:rsidR="00F94733" w:rsidRPr="00F94733">
        <w:rPr>
          <w:rFonts w:ascii="Times New Roman" w:hAnsi="Times New Roman" w:cs="Times New Roman"/>
          <w:sz w:val="24"/>
          <w:szCs w:val="24"/>
        </w:rPr>
        <w:t>у»  для 5 класса рассчитана на 0,5</w:t>
      </w:r>
      <w:r w:rsidRPr="00F94733">
        <w:rPr>
          <w:rFonts w:ascii="Times New Roman" w:hAnsi="Times New Roman" w:cs="Times New Roman"/>
          <w:sz w:val="24"/>
          <w:szCs w:val="24"/>
        </w:rPr>
        <w:t xml:space="preserve"> час</w:t>
      </w:r>
      <w:r w:rsidR="00F94733" w:rsidRPr="00F94733">
        <w:rPr>
          <w:rFonts w:ascii="Times New Roman" w:hAnsi="Times New Roman" w:cs="Times New Roman"/>
          <w:sz w:val="24"/>
          <w:szCs w:val="24"/>
        </w:rPr>
        <w:t>а</w:t>
      </w:r>
      <w:r w:rsidRPr="00F94733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626109" w:rsidRPr="00F94733">
        <w:rPr>
          <w:rFonts w:ascii="Times New Roman" w:hAnsi="Times New Roman" w:cs="Times New Roman"/>
          <w:sz w:val="24"/>
          <w:szCs w:val="24"/>
        </w:rPr>
        <w:t>в соответствии</w:t>
      </w:r>
      <w:r w:rsidR="003F388B" w:rsidRPr="00F94733">
        <w:rPr>
          <w:rFonts w:ascii="Times New Roman" w:hAnsi="Times New Roman" w:cs="Times New Roman"/>
          <w:sz w:val="24"/>
          <w:szCs w:val="24"/>
        </w:rPr>
        <w:t xml:space="preserve"> с учебным планом</w:t>
      </w:r>
      <w:r w:rsidR="00F94733" w:rsidRPr="00F94733">
        <w:rPr>
          <w:rFonts w:ascii="Times New Roman" w:hAnsi="Times New Roman" w:cs="Times New Roman"/>
          <w:sz w:val="24"/>
          <w:szCs w:val="24"/>
        </w:rPr>
        <w:t xml:space="preserve"> МБОУ лицей города Лобни</w:t>
      </w:r>
      <w:r w:rsidR="00626109" w:rsidRPr="00F94733">
        <w:rPr>
          <w:rFonts w:ascii="Times New Roman" w:hAnsi="Times New Roman" w:cs="Times New Roman"/>
          <w:sz w:val="24"/>
          <w:szCs w:val="24"/>
        </w:rPr>
        <w:t>.</w:t>
      </w:r>
    </w:p>
    <w:p w:rsidR="009E2D46" w:rsidRPr="00F94733" w:rsidRDefault="009E2D46" w:rsidP="009E2D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F388B" w:rsidRPr="00F94733" w:rsidRDefault="00C22CA4" w:rsidP="009E2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4733">
        <w:rPr>
          <w:rFonts w:ascii="Times New Roman" w:hAnsi="Times New Roman" w:cs="Times New Roman"/>
          <w:sz w:val="28"/>
          <w:szCs w:val="28"/>
        </w:rPr>
        <w:t xml:space="preserve">     </w:t>
      </w:r>
      <w:r w:rsidR="003F388B" w:rsidRPr="00F94733">
        <w:rPr>
          <w:rFonts w:ascii="Times New Roman" w:hAnsi="Times New Roman" w:cs="Times New Roman"/>
          <w:b/>
          <w:bCs/>
          <w:sz w:val="28"/>
          <w:szCs w:val="28"/>
        </w:rPr>
        <w:t>Цели и задачи  изучения учебного предмета «Русский родной язык»</w:t>
      </w:r>
    </w:p>
    <w:p w:rsidR="003F388B" w:rsidRPr="00F94733" w:rsidRDefault="003F388B" w:rsidP="009E2D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3F388B" w:rsidRPr="00F94733" w:rsidRDefault="003F388B" w:rsidP="009E2D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3F388B" w:rsidRPr="00F94733" w:rsidRDefault="003F388B" w:rsidP="009E2D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733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3F388B" w:rsidRPr="00F94733" w:rsidRDefault="003F388B" w:rsidP="009E2D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F388B" w:rsidRPr="00F94733" w:rsidRDefault="003F388B" w:rsidP="009E2D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733">
        <w:rPr>
          <w:rFonts w:ascii="Times New Roman" w:hAnsi="Times New Roman" w:cs="Times New Roman"/>
          <w:sz w:val="24"/>
          <w:szCs w:val="24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</w:t>
      </w:r>
      <w:r w:rsidRPr="00F94733">
        <w:rPr>
          <w:rFonts w:ascii="Times New Roman" w:hAnsi="Times New Roman" w:cs="Times New Roman"/>
          <w:sz w:val="24"/>
          <w:szCs w:val="24"/>
        </w:rPr>
        <w:lastRenderedPageBreak/>
        <w:t>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3F388B" w:rsidRPr="00F94733" w:rsidRDefault="003F388B" w:rsidP="009E2D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F388B" w:rsidRPr="00F94733" w:rsidRDefault="003F388B" w:rsidP="009E2D46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3F388B" w:rsidRPr="00F94733" w:rsidRDefault="003F388B" w:rsidP="009E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88B" w:rsidRPr="00F94733" w:rsidRDefault="003F388B" w:rsidP="009E2D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3F388B" w:rsidRPr="00F94733" w:rsidRDefault="003F388B" w:rsidP="009E2D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расширение и углубление </w:t>
      </w:r>
      <w:proofErr w:type="spellStart"/>
      <w:r w:rsidRPr="00F9473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94733"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9E2D46" w:rsidRPr="00F94733" w:rsidRDefault="009E2D46" w:rsidP="009E2D4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73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предмета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Изучение предмета «Русский родной язык» в 5-м классе должно обеспечивать достижение предметных результатов освоения курса в соответствии с требованиями</w:t>
      </w:r>
      <w:r w:rsidR="00ED1BBF" w:rsidRPr="00F9473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 основного общего образования. Система планируемых результатов дает представление о том.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5-м классе. </w:t>
      </w:r>
    </w:p>
    <w:p w:rsidR="00ED1BBF" w:rsidRPr="00F94733" w:rsidRDefault="00ED1BBF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Предметные результ</w:t>
      </w:r>
      <w:r w:rsidR="00F94733">
        <w:rPr>
          <w:rFonts w:ascii="Times New Roman" w:hAnsi="Times New Roman" w:cs="Times New Roman"/>
          <w:sz w:val="24"/>
          <w:szCs w:val="24"/>
        </w:rPr>
        <w:t>аты изучения учебного предмета «</w:t>
      </w:r>
      <w:r w:rsidRPr="00F94733">
        <w:rPr>
          <w:rFonts w:ascii="Times New Roman" w:hAnsi="Times New Roman" w:cs="Times New Roman"/>
          <w:sz w:val="24"/>
          <w:szCs w:val="24"/>
        </w:rPr>
        <w:t>Русский родной язык» на уровне основного общего образования ориентированы на применение знаний, умений и навыков в учебных и реальных жизненных условиях.</w:t>
      </w:r>
    </w:p>
    <w:p w:rsidR="00ED1BBF" w:rsidRPr="00F94733" w:rsidRDefault="00ED1BBF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В конце первого года изучения курса </w:t>
      </w:r>
      <w:r w:rsidR="008E56CE" w:rsidRPr="00F94733">
        <w:rPr>
          <w:rFonts w:ascii="Times New Roman" w:hAnsi="Times New Roman" w:cs="Times New Roman"/>
          <w:sz w:val="24"/>
          <w:szCs w:val="24"/>
        </w:rPr>
        <w:t>русского родного языка в основной общеобразовательной школе при реализации содержательной линии</w:t>
      </w:r>
    </w:p>
    <w:p w:rsidR="008E56CE" w:rsidRPr="00F94733" w:rsidRDefault="008E56CE" w:rsidP="009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ab/>
      </w:r>
      <w:r w:rsidR="00F94733">
        <w:rPr>
          <w:rFonts w:ascii="Times New Roman" w:hAnsi="Times New Roman" w:cs="Times New Roman"/>
          <w:b/>
          <w:sz w:val="24"/>
          <w:szCs w:val="24"/>
        </w:rPr>
        <w:t>О</w:t>
      </w:r>
      <w:r w:rsidRPr="00F94733">
        <w:rPr>
          <w:rFonts w:ascii="Times New Roman" w:hAnsi="Times New Roman" w:cs="Times New Roman"/>
          <w:b/>
          <w:sz w:val="24"/>
          <w:szCs w:val="24"/>
        </w:rPr>
        <w:t>бучающийся научится:</w:t>
      </w:r>
    </w:p>
    <w:p w:rsidR="008E56CE" w:rsidRPr="00F94733" w:rsidRDefault="008E56CE" w:rsidP="009E2D4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733">
        <w:rPr>
          <w:rFonts w:ascii="Times New Roman" w:hAnsi="Times New Roman" w:cs="Times New Roman"/>
          <w:b/>
          <w:sz w:val="24"/>
          <w:szCs w:val="24"/>
          <w:u w:val="single"/>
        </w:rPr>
        <w:t>«Язык и культура»</w:t>
      </w:r>
    </w:p>
    <w:p w:rsidR="008E56CE" w:rsidRPr="00F94733" w:rsidRDefault="008E56CE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733">
        <w:rPr>
          <w:rFonts w:ascii="Times New Roman" w:hAnsi="Times New Roman" w:cs="Times New Roman"/>
          <w:sz w:val="24"/>
          <w:szCs w:val="24"/>
        </w:rPr>
        <w:t>понимать роль русского родного языка в жизни общества и государства, в современном мире, в жизни человека;</w:t>
      </w:r>
    </w:p>
    <w:p w:rsidR="008E56CE" w:rsidRPr="00F94733" w:rsidRDefault="008E56CE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понимать, что бережное отношение к родному языку является одним из необходимых качеств современного культурного человека;</w:t>
      </w:r>
    </w:p>
    <w:p w:rsidR="008E56CE" w:rsidRPr="00F94733" w:rsidRDefault="008E56CE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понимать, что язык – развивающееся явление, приводить примеры исторических изменений значений и форм слов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E56CE" w:rsidRPr="00F94733" w:rsidRDefault="008E56CE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объяснять основные факты из истории русской письменности и создания славянского алфавита;</w:t>
      </w:r>
    </w:p>
    <w:p w:rsidR="008E56CE" w:rsidRPr="00F94733" w:rsidRDefault="008E56CE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lastRenderedPageBreak/>
        <w:t>распознавать и правильно объяснять значения изученных слов с национально-культурным компонентом, правильно употреблять их в речи;</w:t>
      </w:r>
    </w:p>
    <w:p w:rsidR="008E56CE" w:rsidRPr="00F94733" w:rsidRDefault="008E56CE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</w:r>
    </w:p>
    <w:p w:rsidR="008E56CE" w:rsidRPr="00F94733" w:rsidRDefault="008E56CE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распознавать и правильно объяснять 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 xml:space="preserve"> эпитеты в русских народных и литературных сказках, народных песнях, художественной литературе, былинах;</w:t>
      </w:r>
    </w:p>
    <w:p w:rsidR="008E56CE" w:rsidRPr="00F94733" w:rsidRDefault="008E56CE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733">
        <w:rPr>
          <w:rFonts w:ascii="Times New Roman" w:hAnsi="Times New Roman" w:cs="Times New Roman"/>
          <w:sz w:val="24"/>
          <w:szCs w:val="24"/>
        </w:rPr>
        <w:t>распознавать крылатые слова и выражения из русских народных и литературных сказок, правильно употреблять их  в современных ситуация речевого общения;</w:t>
      </w:r>
      <w:proofErr w:type="gramEnd"/>
    </w:p>
    <w:p w:rsidR="008E56CE" w:rsidRPr="00F94733" w:rsidRDefault="008E56CE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понимать значения пословиц и поговорок, правильно употреблять изученные пословицы, поговорки в современных ситуациях речевого общения;</w:t>
      </w:r>
    </w:p>
    <w:p w:rsidR="00416C1F" w:rsidRPr="00F94733" w:rsidRDefault="00416C1F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понимать национальное своеобразие общеязыковых и художественных метафор, народных и поэтических сло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 xml:space="preserve"> символов, обладающих традиционной метафорической образностью; правильно употреблять их с современных ситуациях речевого общения;</w:t>
      </w:r>
    </w:p>
    <w:p w:rsidR="00416C1F" w:rsidRPr="00F94733" w:rsidRDefault="00416C1F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 в современных ситуациях речевого общения;</w:t>
      </w:r>
    </w:p>
    <w:p w:rsidR="00416C1F" w:rsidRPr="00F94733" w:rsidRDefault="00416C1F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распознавать имена традиционные и новые, популярные и устаревшие, а так же имена, входящие в состав пословиц и поговорок и имеющие в силу этого определенную стилистическую окраску;</w:t>
      </w:r>
    </w:p>
    <w:p w:rsidR="00416C1F" w:rsidRPr="00F94733" w:rsidRDefault="00416C1F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понимать взаимосвязь происхождения названий старинных русских городов и истории народа, истории языка (в рамках изученного);</w:t>
      </w:r>
    </w:p>
    <w:p w:rsidR="00416C1F" w:rsidRPr="00F94733" w:rsidRDefault="00416C1F" w:rsidP="009E2D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понимать назначение конкретного вида словаря, особенности строения его словарной статьи и уметь ими пользоваться;</w:t>
      </w:r>
    </w:p>
    <w:p w:rsidR="00416C1F" w:rsidRPr="00F94733" w:rsidRDefault="00416C1F" w:rsidP="009E2D46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416C1F" w:rsidRPr="00F94733" w:rsidRDefault="00416C1F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C1F" w:rsidRPr="00F94733" w:rsidRDefault="00416C1F" w:rsidP="009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733">
        <w:rPr>
          <w:rFonts w:ascii="Times New Roman" w:hAnsi="Times New Roman" w:cs="Times New Roman"/>
          <w:b/>
          <w:sz w:val="24"/>
          <w:szCs w:val="24"/>
          <w:u w:val="single"/>
        </w:rPr>
        <w:t>«Культура речи»</w:t>
      </w:r>
    </w:p>
    <w:p w:rsidR="00416C1F" w:rsidRPr="00F94733" w:rsidRDefault="00416C1F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различать постоянное и подвижное ударение в именах существительных, в именах прилагательных, глаголах (в рамках 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>);</w:t>
      </w:r>
    </w:p>
    <w:p w:rsidR="00416C1F" w:rsidRPr="00F94733" w:rsidRDefault="00416C1F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соблюдать нормы ударения в отдельных грамматических формах имен существительных, прилагательных, глаголов (в рамках изученного);</w:t>
      </w:r>
    </w:p>
    <w:p w:rsidR="00416C1F" w:rsidRPr="00F94733" w:rsidRDefault="00416C1F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анализировать смыслоразличительную роль ударения на примере омографов; корректно употреблять омографы в письменной речи;</w:t>
      </w:r>
    </w:p>
    <w:p w:rsidR="00416C1F" w:rsidRPr="00F94733" w:rsidRDefault="00416C1F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 употреблять слова с учетом произносительных вариантов орфоэпической нормы (в рамках изученного);</w:t>
      </w:r>
    </w:p>
    <w:p w:rsidR="00416C1F" w:rsidRPr="00F94733" w:rsidRDefault="00916BF7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916BF7" w:rsidRPr="00F94733" w:rsidRDefault="00916BF7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соблюдать нормы употребления синонимов, антонимов, омонимов, паронимов (в рамках изученного);</w:t>
      </w:r>
    </w:p>
    <w:p w:rsidR="00916BF7" w:rsidRPr="00F94733" w:rsidRDefault="00916BF7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 и правилами лексической сочетаемости в художественной литературе, разговорной речи;</w:t>
      </w:r>
    </w:p>
    <w:p w:rsidR="00916BF7" w:rsidRPr="00F94733" w:rsidRDefault="00916BF7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различать слова с различной стилистической окраской; употреблять имена существительные, прилагательные, глаголы с учетом стилистических норм современного русского языка;</w:t>
      </w:r>
    </w:p>
    <w:p w:rsidR="00916BF7" w:rsidRPr="00F94733" w:rsidRDefault="00916BF7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lastRenderedPageBreak/>
        <w:t>употреблять синонимы с учетом стилистических норм современного русского языка;</w:t>
      </w:r>
    </w:p>
    <w:p w:rsidR="00916BF7" w:rsidRPr="00F94733" w:rsidRDefault="00916BF7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определять род заимствованных несклоняемых имен существительных; сложных существительных; имен собственных (географических названий); аббревиатур и корректно употреблять их в речи (в рамках 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>);</w:t>
      </w:r>
    </w:p>
    <w:p w:rsidR="00916BF7" w:rsidRPr="00F94733" w:rsidRDefault="00916BF7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рода, форм существительных мужского рода множественного числа с окончаниями 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 xml:space="preserve"> (-я),-ы (-и), различающихся по смыслу, и корректно употреблять их в речи (в рамках изученного);</w:t>
      </w:r>
    </w:p>
    <w:p w:rsidR="00916BF7" w:rsidRPr="00F94733" w:rsidRDefault="00916BF7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различать типичные речевые ошибки; выявлять и исправлять речевые ошибки в устной речи;</w:t>
      </w:r>
    </w:p>
    <w:p w:rsidR="00916BF7" w:rsidRPr="00F94733" w:rsidRDefault="00916BF7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различать типичные речевые ошибки, связанные с нарушением грамматической нормы; выявлять и исправлять грамматические ошибки в устной речи;</w:t>
      </w:r>
    </w:p>
    <w:p w:rsidR="00916BF7" w:rsidRPr="00F94733" w:rsidRDefault="00916BF7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</w:t>
      </w:r>
      <w:r w:rsidR="0042705C" w:rsidRPr="00F94733">
        <w:rPr>
          <w:rFonts w:ascii="Times New Roman" w:hAnsi="Times New Roman" w:cs="Times New Roman"/>
          <w:sz w:val="24"/>
          <w:szCs w:val="24"/>
        </w:rPr>
        <w:t>Он</w:t>
      </w:r>
      <w:r w:rsidRPr="00F94733">
        <w:rPr>
          <w:rFonts w:ascii="Times New Roman" w:hAnsi="Times New Roman" w:cs="Times New Roman"/>
          <w:sz w:val="24"/>
          <w:szCs w:val="24"/>
        </w:rPr>
        <w:t>»</w:t>
      </w:r>
      <w:r w:rsidR="0042705C" w:rsidRPr="00F94733">
        <w:rPr>
          <w:rFonts w:ascii="Times New Roman" w:hAnsi="Times New Roman" w:cs="Times New Roman"/>
          <w:sz w:val="24"/>
          <w:szCs w:val="24"/>
        </w:rPr>
        <w:t xml:space="preserve"> в ситуациях диалога и </w:t>
      </w:r>
      <w:proofErr w:type="spellStart"/>
      <w:r w:rsidR="0042705C" w:rsidRPr="00F94733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="0042705C" w:rsidRPr="00F94733">
        <w:rPr>
          <w:rFonts w:ascii="Times New Roman" w:hAnsi="Times New Roman" w:cs="Times New Roman"/>
          <w:sz w:val="24"/>
          <w:szCs w:val="24"/>
        </w:rPr>
        <w:t>;</w:t>
      </w:r>
    </w:p>
    <w:p w:rsidR="0042705C" w:rsidRPr="00F94733" w:rsidRDefault="0042705C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соблюдать этикетные формы и устойчивые формулы, принципы этикетного общения, лежащие в основе национального речевого этикета;</w:t>
      </w:r>
    </w:p>
    <w:p w:rsidR="0042705C" w:rsidRPr="00F94733" w:rsidRDefault="0042705C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использовать толковые, в том числе мультимедийные, словари для определения лексического  значения слова, особенностей употребления;</w:t>
      </w:r>
    </w:p>
    <w:p w:rsidR="0042705C" w:rsidRPr="00F94733" w:rsidRDefault="0042705C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использовать орфоэпические, в том числе мультимедийные, словари для определения нормативного произношения слова;</w:t>
      </w:r>
    </w:p>
    <w:p w:rsidR="0042705C" w:rsidRPr="00F94733" w:rsidRDefault="0042705C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вариантов произношения; нормативных вариантов написания;</w:t>
      </w:r>
    </w:p>
    <w:p w:rsidR="0042705C" w:rsidRPr="00F94733" w:rsidRDefault="0042705C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использовать словари синонимов, антонимов для уточнения значения слов, подбора к ним синонимов, антонимов;</w:t>
      </w:r>
    </w:p>
    <w:p w:rsidR="0042705C" w:rsidRPr="00F94733" w:rsidRDefault="0042705C" w:rsidP="009E2D4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использовать грамматические слова и справочники для уточнения нормы формообразования, словоизменения, построения словосочетаний и предложения; опознавания вариантов грамматической нормы; в процессе редактирования текста;</w:t>
      </w:r>
    </w:p>
    <w:p w:rsidR="0042705C" w:rsidRPr="00F94733" w:rsidRDefault="0042705C" w:rsidP="009E2D4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705C" w:rsidRPr="00F94733" w:rsidRDefault="0042705C" w:rsidP="009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733">
        <w:rPr>
          <w:rFonts w:ascii="Times New Roman" w:hAnsi="Times New Roman" w:cs="Times New Roman"/>
          <w:b/>
          <w:sz w:val="24"/>
          <w:szCs w:val="24"/>
          <w:u w:val="single"/>
        </w:rPr>
        <w:t>«Речь. Речевая деятельность. Текст »</w:t>
      </w:r>
    </w:p>
    <w:p w:rsidR="0042705C" w:rsidRPr="00F94733" w:rsidRDefault="0042705C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использовать различные виды слушания (выборочное, ознакомительное) текстов различных функционально-смысловых типов речи;</w:t>
      </w:r>
    </w:p>
    <w:p w:rsidR="0042705C" w:rsidRPr="00F94733" w:rsidRDefault="0042705C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42705C" w:rsidRPr="00F94733" w:rsidRDefault="0042705C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правильного, точного, выразительного словоупотребления и интонирования;</w:t>
      </w:r>
    </w:p>
    <w:p w:rsidR="0042705C" w:rsidRPr="00F94733" w:rsidRDefault="0042705C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анализировать и создавать (с опорой на образец) устные и письменные тексты описательного типа: </w:t>
      </w:r>
      <w:r w:rsidR="00F71DC3" w:rsidRPr="00F94733">
        <w:rPr>
          <w:rFonts w:ascii="Times New Roman" w:hAnsi="Times New Roman" w:cs="Times New Roman"/>
          <w:sz w:val="24"/>
          <w:szCs w:val="24"/>
        </w:rPr>
        <w:t>определение, собственно описание;</w:t>
      </w:r>
    </w:p>
    <w:p w:rsidR="00F71DC3" w:rsidRPr="00F94733" w:rsidRDefault="00F71DC3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анализировать и создавать (с опорой на образец) устные и письменные тексты аргументативного типа (рассуждение);</w:t>
      </w:r>
    </w:p>
    <w:p w:rsidR="00F71DC3" w:rsidRPr="00F94733" w:rsidRDefault="00F71DC3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анализировать и создавать (с опорой на образец) устные и письменные повествовательные тексты;</w:t>
      </w:r>
    </w:p>
    <w:p w:rsidR="00F71DC3" w:rsidRPr="00F94733" w:rsidRDefault="00F71DC3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строить устные учебно-научные монологические сообщения различных функционально-смысловых типов реч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 xml:space="preserve">ответ на уроке); </w:t>
      </w:r>
    </w:p>
    <w:p w:rsidR="00F71DC3" w:rsidRPr="00F94733" w:rsidRDefault="00F71DC3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участвовать в беседе и поддерживать диалог, сохранять инициативу в диалоге, завершать диалог;</w:t>
      </w:r>
    </w:p>
    <w:p w:rsidR="00F71DC3" w:rsidRPr="00F94733" w:rsidRDefault="00F71DC3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анализировать прослушанный и прочитанный текст с точки зрения его композиционных особенностей, количество </w:t>
      </w:r>
      <w:proofErr w:type="spellStart"/>
      <w:r w:rsidRPr="00F94733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94733">
        <w:rPr>
          <w:rFonts w:ascii="Times New Roman" w:hAnsi="Times New Roman" w:cs="Times New Roman"/>
          <w:sz w:val="24"/>
          <w:szCs w:val="24"/>
        </w:rPr>
        <w:t>;</w:t>
      </w:r>
    </w:p>
    <w:p w:rsidR="00F71DC3" w:rsidRPr="00F94733" w:rsidRDefault="00F71DC3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lastRenderedPageBreak/>
        <w:t>устанавливать логические связи между абзацами и частями текста и определять средства их выражения;</w:t>
      </w:r>
    </w:p>
    <w:p w:rsidR="00F71DC3" w:rsidRPr="00F94733" w:rsidRDefault="00F71DC3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текста: составлять разные виды плана (назывной, вопросный, тезисный);</w:t>
      </w:r>
    </w:p>
    <w:p w:rsidR="00F71DC3" w:rsidRPr="00F94733" w:rsidRDefault="00F71DC3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владеть приемами работы с заголовком текста;</w:t>
      </w:r>
      <w:r w:rsidRPr="00F94733">
        <w:rPr>
          <w:rFonts w:ascii="Times New Roman" w:hAnsi="Times New Roman" w:cs="Times New Roman"/>
          <w:sz w:val="24"/>
          <w:szCs w:val="24"/>
        </w:rPr>
        <w:br/>
        <w:t>уместно использовать коммуникативные стратегии и тактики устного общения: приветствие, просьбу, принесение извинений;</w:t>
      </w:r>
    </w:p>
    <w:p w:rsidR="00F71DC3" w:rsidRPr="00F94733" w:rsidRDefault="00F71DC3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создавать объявления (в устной и письменной форме) официально-делового стиля;</w:t>
      </w:r>
    </w:p>
    <w:p w:rsidR="00F71DC3" w:rsidRPr="00F94733" w:rsidRDefault="00F71DC3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анализировать и создавать тексты публицистических жанров (девиз, слоган);</w:t>
      </w:r>
    </w:p>
    <w:p w:rsidR="00F71DC3" w:rsidRPr="00F94733" w:rsidRDefault="00F71DC3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</w:t>
      </w:r>
    </w:p>
    <w:p w:rsidR="00F71DC3" w:rsidRPr="00F94733" w:rsidRDefault="00C22CA4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владеть приемами работы с оглавлением, списком литературы;</w:t>
      </w:r>
    </w:p>
    <w:p w:rsidR="00C22CA4" w:rsidRPr="00F94733" w:rsidRDefault="00C22CA4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>отредактированный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 xml:space="preserve"> тексты;</w:t>
      </w:r>
    </w:p>
    <w:p w:rsidR="0042705C" w:rsidRPr="00F94733" w:rsidRDefault="00C22CA4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C22CA4" w:rsidRPr="00F94733" w:rsidRDefault="00C22CA4" w:rsidP="009E2D4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знать и соблюдать правила информационной безопасности при общении в социальных сетях.</w:t>
      </w:r>
    </w:p>
    <w:p w:rsidR="009E2D46" w:rsidRPr="00F94733" w:rsidRDefault="00C22CA4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E2D46" w:rsidRPr="00F94733" w:rsidRDefault="009E2D46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88B" w:rsidRPr="00F94733" w:rsidRDefault="003F388B" w:rsidP="009E2D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4733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3F388B" w:rsidRPr="00F94733" w:rsidRDefault="003F388B" w:rsidP="009E2D4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94733">
        <w:rPr>
          <w:rFonts w:ascii="Times New Roman" w:hAnsi="Times New Roman" w:cs="Times New Roman"/>
          <w:b/>
          <w:caps/>
          <w:sz w:val="24"/>
          <w:szCs w:val="24"/>
        </w:rPr>
        <w:t>«Русский РОДНОЙ язык»</w:t>
      </w:r>
    </w:p>
    <w:p w:rsidR="003F388B" w:rsidRPr="00F94733" w:rsidRDefault="00F94733" w:rsidP="009E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="003F388B" w:rsidRPr="00F9473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F388B" w:rsidRPr="00F94733" w:rsidRDefault="00F94733" w:rsidP="009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Язык и культура (6</w:t>
      </w:r>
      <w:r w:rsidR="003F388B" w:rsidRPr="00F9473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F94733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F94733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E2D46" w:rsidRPr="00F94733" w:rsidRDefault="009E2D46" w:rsidP="009E2D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3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  <w:r w:rsidR="00F94733">
        <w:rPr>
          <w:rFonts w:ascii="Times New Roman" w:hAnsi="Times New Roman" w:cs="Times New Roman"/>
          <w:b/>
          <w:sz w:val="24"/>
          <w:szCs w:val="24"/>
        </w:rPr>
        <w:t>(4</w:t>
      </w:r>
      <w:r w:rsidRPr="00F9473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F94733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F94733">
        <w:rPr>
          <w:rFonts w:ascii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F94733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F94733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F94733">
        <w:rPr>
          <w:rFonts w:ascii="Times New Roman" w:hAnsi="Times New Roman" w:cs="Times New Roman"/>
          <w:i/>
          <w:sz w:val="24"/>
          <w:szCs w:val="24"/>
        </w:rPr>
        <w:t>, согласно, вопреки</w:t>
      </w:r>
      <w:r w:rsidRPr="00F94733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F94733">
        <w:rPr>
          <w:rFonts w:ascii="Times New Roman" w:hAnsi="Times New Roman" w:cs="Times New Roman"/>
          <w:i/>
          <w:sz w:val="24"/>
          <w:szCs w:val="24"/>
        </w:rPr>
        <w:t>по</w:t>
      </w:r>
      <w:r w:rsidRPr="00F94733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</w:t>
      </w:r>
      <w:r w:rsidRPr="00F94733">
        <w:rPr>
          <w:rFonts w:ascii="Times New Roman" w:hAnsi="Times New Roman" w:cs="Times New Roman"/>
          <w:sz w:val="24"/>
          <w:szCs w:val="24"/>
        </w:rPr>
        <w:lastRenderedPageBreak/>
        <w:t>распределительным значением (</w:t>
      </w:r>
      <w:r w:rsidRPr="00F94733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F94733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F94733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F9473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 xml:space="preserve">Правильное употребление предлогов </w:t>
      </w:r>
      <w:r w:rsidRPr="00F94733">
        <w:rPr>
          <w:rFonts w:ascii="Times New Roman" w:hAnsi="Times New Roman" w:cs="Times New Roman"/>
          <w:i/>
          <w:sz w:val="24"/>
          <w:szCs w:val="24"/>
        </w:rPr>
        <w:t xml:space="preserve">о‚ по‚ из‚ с </w:t>
      </w:r>
      <w:r w:rsidRPr="00F94733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F94733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proofErr w:type="gramEnd"/>
      <w:r w:rsidRPr="00F947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733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F94733"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gramStart"/>
      <w:r w:rsidRPr="00F94733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F94733">
        <w:rPr>
          <w:rFonts w:ascii="Times New Roman" w:hAnsi="Times New Roman" w:cs="Times New Roman"/>
          <w:i/>
          <w:sz w:val="24"/>
          <w:szCs w:val="24"/>
        </w:rPr>
        <w:t xml:space="preserve"> однако, что и будто, что и как будто</w:t>
      </w:r>
      <w:r w:rsidRPr="00F94733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F94733">
        <w:rPr>
          <w:rFonts w:ascii="Times New Roman" w:hAnsi="Times New Roman" w:cs="Times New Roman"/>
          <w:i/>
          <w:sz w:val="24"/>
          <w:szCs w:val="24"/>
        </w:rPr>
        <w:t>чтобы</w:t>
      </w:r>
      <w:r w:rsidRPr="00F94733">
        <w:rPr>
          <w:rFonts w:ascii="Times New Roman" w:hAnsi="Times New Roman" w:cs="Times New Roman"/>
          <w:sz w:val="24"/>
          <w:szCs w:val="24"/>
        </w:rPr>
        <w:t xml:space="preserve"> и </w:t>
      </w:r>
      <w:r w:rsidRPr="00F94733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F94733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3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Этика и эти</w:t>
      </w:r>
      <w:r w:rsidR="001A48EB">
        <w:rPr>
          <w:rFonts w:ascii="Times New Roman" w:hAnsi="Times New Roman" w:cs="Times New Roman"/>
          <w:sz w:val="24"/>
          <w:szCs w:val="24"/>
        </w:rPr>
        <w:t>кет в электронной среде общения</w:t>
      </w:r>
      <w:r w:rsidRPr="00F94733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gramStart"/>
      <w:r w:rsidRPr="00F94733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gramEnd"/>
      <w:r w:rsidRPr="00F94733">
        <w:rPr>
          <w:rFonts w:ascii="Times New Roman" w:hAnsi="Times New Roman" w:cs="Times New Roman"/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9E2D46" w:rsidRPr="00F94733" w:rsidRDefault="009E2D46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3">
        <w:rPr>
          <w:rFonts w:ascii="Times New Roman" w:hAnsi="Times New Roman" w:cs="Times New Roman"/>
          <w:b/>
          <w:sz w:val="24"/>
          <w:szCs w:val="24"/>
        </w:rPr>
        <w:t>Раздел 3. Речь.</w:t>
      </w:r>
      <w:r w:rsidR="00F94733">
        <w:rPr>
          <w:rFonts w:ascii="Times New Roman" w:hAnsi="Times New Roman" w:cs="Times New Roman"/>
          <w:b/>
          <w:sz w:val="24"/>
          <w:szCs w:val="24"/>
        </w:rPr>
        <w:t xml:space="preserve"> Речевая деятельность. Текст </w:t>
      </w:r>
      <w:proofErr w:type="gramStart"/>
      <w:r w:rsidR="00F94733">
        <w:rPr>
          <w:rFonts w:ascii="Times New Roman" w:hAnsi="Times New Roman" w:cs="Times New Roman"/>
          <w:b/>
          <w:sz w:val="24"/>
          <w:szCs w:val="24"/>
        </w:rPr>
        <w:t>(</w:t>
      </w:r>
      <w:r w:rsidRPr="00F94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A48EB">
        <w:rPr>
          <w:rFonts w:ascii="Times New Roman" w:hAnsi="Times New Roman" w:cs="Times New Roman"/>
          <w:b/>
          <w:sz w:val="24"/>
          <w:szCs w:val="24"/>
        </w:rPr>
        <w:t>7</w:t>
      </w:r>
      <w:r w:rsidRPr="00F94733">
        <w:rPr>
          <w:rFonts w:ascii="Times New Roman" w:hAnsi="Times New Roman" w:cs="Times New Roman"/>
          <w:b/>
          <w:sz w:val="24"/>
          <w:szCs w:val="24"/>
        </w:rPr>
        <w:t>ч)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3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F94733">
        <w:rPr>
          <w:rFonts w:ascii="Times New Roman" w:hAnsi="Times New Roman" w:cs="Times New Roman"/>
          <w:b/>
          <w:sz w:val="24"/>
          <w:szCs w:val="24"/>
        </w:rPr>
        <w:tab/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F94733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F94733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3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3F388B" w:rsidRPr="00F94733" w:rsidRDefault="003F388B" w:rsidP="009E2D46">
      <w:pPr>
        <w:pStyle w:val="a5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733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3F388B" w:rsidRPr="00F94733" w:rsidRDefault="003F388B" w:rsidP="009E2D46">
      <w:pPr>
        <w:pStyle w:val="a5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3F388B" w:rsidRPr="00F94733" w:rsidRDefault="003F388B" w:rsidP="009E2D46">
      <w:pPr>
        <w:pStyle w:val="a5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3F388B" w:rsidRPr="00F94733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3F388B" w:rsidRDefault="003F388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F94733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F94733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EB">
        <w:rPr>
          <w:rFonts w:ascii="Times New Roman" w:hAnsi="Times New Roman" w:cs="Times New Roman"/>
          <w:b/>
          <w:sz w:val="24"/>
          <w:szCs w:val="24"/>
        </w:rPr>
        <w:t>Контрольные работы</w:t>
      </w:r>
      <w:proofErr w:type="gramStart"/>
      <w:r w:rsidRPr="001A48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контрольная работа по теме «Образность русской речи»</w:t>
      </w: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 – контрольная работа по теме «Средства связи предложений и частей текста»</w:t>
      </w: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речи: </w:t>
      </w: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 - 1 урок, 2 четверть – 1 урок</w:t>
      </w: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EB" w:rsidRPr="00F94733" w:rsidRDefault="001A48EB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D46" w:rsidRPr="00F94733" w:rsidRDefault="009E2D46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CA4" w:rsidRPr="00F94733" w:rsidRDefault="00C22CA4" w:rsidP="009E2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1.Из этимологии фразеологизмов.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2.Из истории русских имён.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3.Русские пословицы и поговорки о гостеприимстве и хлебосольстве. </w:t>
      </w:r>
    </w:p>
    <w:p w:rsidR="009E2D46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4.О происхождении фразеологизмов. Источники фразеологизмов.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5.Словарик пословиц о характере человека</w:t>
      </w:r>
      <w:r w:rsidR="009E2D46" w:rsidRPr="00F94733">
        <w:rPr>
          <w:rFonts w:ascii="Times New Roman" w:hAnsi="Times New Roman" w:cs="Times New Roman"/>
          <w:sz w:val="24"/>
          <w:szCs w:val="24"/>
        </w:rPr>
        <w:t xml:space="preserve">, его качествах, словарь одного     </w:t>
      </w:r>
      <w:r w:rsidRPr="00F94733">
        <w:rPr>
          <w:rFonts w:ascii="Times New Roman" w:hAnsi="Times New Roman" w:cs="Times New Roman"/>
          <w:sz w:val="24"/>
          <w:szCs w:val="24"/>
        </w:rPr>
        <w:t xml:space="preserve">слова; словарь юного болельщика, дизайнера, музыканта и др. 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6.Календарь пословиц о временах года.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7. Карта «Интересные названия городов моего края/России».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8.Мы живем в мире знаков. 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9.Роль и уместность заимствований в современном русском языке. 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 xml:space="preserve">10.Понимаем ли мы язык Пушкина? 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11.Этимология обозначений имен числительных в русском языке.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12.Футбольный сленг в русском языке.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13.Компьютерный сленг в русском языке.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14.Названия денежных единиц в русском языке.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15.Интернет-сленг.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16.Как назвать новорождённого?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17.Межнациональные различия невербального общения.</w:t>
      </w:r>
    </w:p>
    <w:p w:rsidR="00C22CA4" w:rsidRPr="00F94733" w:rsidRDefault="00C22CA4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18.Искусство комплимента в русском и иностранных языках.</w:t>
      </w:r>
    </w:p>
    <w:p w:rsidR="00C22CA4" w:rsidRPr="00F94733" w:rsidRDefault="009E2D46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19.</w:t>
      </w:r>
      <w:r w:rsidR="00C22CA4" w:rsidRPr="00F94733">
        <w:rPr>
          <w:rFonts w:ascii="Times New Roman" w:hAnsi="Times New Roman" w:cs="Times New Roman"/>
          <w:sz w:val="24"/>
          <w:szCs w:val="24"/>
        </w:rPr>
        <w:t>Этикет приветствия в русском и иностранном языках.</w:t>
      </w:r>
    </w:p>
    <w:p w:rsidR="00C22CA4" w:rsidRDefault="009E2D46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94733">
        <w:rPr>
          <w:rFonts w:ascii="Times New Roman" w:hAnsi="Times New Roman" w:cs="Times New Roman"/>
          <w:sz w:val="24"/>
          <w:szCs w:val="24"/>
        </w:rPr>
        <w:t>20.</w:t>
      </w:r>
      <w:r w:rsidR="00C22CA4" w:rsidRPr="00F94733">
        <w:rPr>
          <w:rFonts w:ascii="Times New Roman" w:hAnsi="Times New Roman" w:cs="Times New Roman"/>
          <w:sz w:val="24"/>
          <w:szCs w:val="24"/>
        </w:rPr>
        <w:t>Девизы и слоганы любимых спортивных команд.</w:t>
      </w: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Pr="00F94733" w:rsidRDefault="001A48EB" w:rsidP="009E2D4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A48EB" w:rsidRDefault="001A48EB" w:rsidP="001A4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8B" w:rsidRPr="001A48EB" w:rsidRDefault="001A48EB" w:rsidP="001A4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E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3"/>
        <w:gridCol w:w="4543"/>
        <w:gridCol w:w="1118"/>
        <w:gridCol w:w="1644"/>
        <w:gridCol w:w="1463"/>
      </w:tblGrid>
      <w:tr w:rsidR="00E044D3" w:rsidTr="00047AC3">
        <w:tc>
          <w:tcPr>
            <w:tcW w:w="803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43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18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44" w:type="dxa"/>
          </w:tcPr>
          <w:p w:rsidR="00E044D3" w:rsidRDefault="00E044D3" w:rsidP="0004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63" w:type="dxa"/>
          </w:tcPr>
          <w:p w:rsidR="00E044D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C2BFC" w:rsidTr="00B17B86">
        <w:tc>
          <w:tcPr>
            <w:tcW w:w="9571" w:type="dxa"/>
            <w:gridSpan w:val="5"/>
          </w:tcPr>
          <w:p w:rsidR="000C2BFC" w:rsidRPr="000C2BFC" w:rsidRDefault="000C2BFC" w:rsidP="000C2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FC">
              <w:rPr>
                <w:rFonts w:ascii="Times New Roman" w:hAnsi="Times New Roman" w:cs="Times New Roman"/>
                <w:b/>
                <w:sz w:val="28"/>
                <w:szCs w:val="28"/>
              </w:rPr>
              <w:t>Язык и культура</w:t>
            </w:r>
          </w:p>
        </w:tc>
      </w:tr>
      <w:tr w:rsidR="00E044D3" w:rsidTr="00047AC3">
        <w:tc>
          <w:tcPr>
            <w:tcW w:w="803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3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родной русский язык</w:t>
            </w:r>
            <w:r w:rsidR="000C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E044D3" w:rsidRDefault="00E044D3" w:rsidP="00E044D3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44D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1-2, у-</w:t>
            </w:r>
            <w:r w:rsidR="00AC37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48EB" w:rsidTr="00047AC3">
        <w:trPr>
          <w:trHeight w:val="966"/>
        </w:trPr>
        <w:tc>
          <w:tcPr>
            <w:tcW w:w="803" w:type="dxa"/>
          </w:tcPr>
          <w:p w:rsidR="001A48EB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48EB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</w:tcPr>
          <w:p w:rsidR="001A48EB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русской письменности.</w:t>
            </w:r>
          </w:p>
          <w:p w:rsidR="001A48EB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- волшебное зеркало мира и национальной культуры.</w:t>
            </w:r>
          </w:p>
        </w:tc>
        <w:tc>
          <w:tcPr>
            <w:tcW w:w="4225" w:type="dxa"/>
            <w:gridSpan w:val="3"/>
          </w:tcPr>
          <w:p w:rsidR="001A48EB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48EB" w:rsidRDefault="00AC37E1" w:rsidP="00AC37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П.2, у-12,13</w:t>
            </w:r>
          </w:p>
        </w:tc>
      </w:tr>
      <w:tr w:rsidR="00E044D3" w:rsidTr="00047AC3">
        <w:tc>
          <w:tcPr>
            <w:tcW w:w="803" w:type="dxa"/>
          </w:tcPr>
          <w:p w:rsidR="00E044D3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3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 слове: наименование предметов традиционной русской одежды</w:t>
            </w:r>
            <w:r w:rsidR="001A48E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быта</w:t>
            </w:r>
          </w:p>
        </w:tc>
        <w:tc>
          <w:tcPr>
            <w:tcW w:w="1118" w:type="dxa"/>
          </w:tcPr>
          <w:p w:rsidR="00E044D3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44D3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П.4-5, у-28</w:t>
            </w:r>
          </w:p>
        </w:tc>
      </w:tr>
      <w:tr w:rsidR="00E044D3" w:rsidTr="00047AC3">
        <w:tc>
          <w:tcPr>
            <w:tcW w:w="803" w:type="dxa"/>
          </w:tcPr>
          <w:p w:rsidR="00E044D3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3" w:type="dxa"/>
          </w:tcPr>
          <w:p w:rsidR="00E044D3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E044D3">
              <w:rPr>
                <w:rFonts w:ascii="Times New Roman" w:hAnsi="Times New Roman" w:cs="Times New Roman"/>
                <w:sz w:val="28"/>
                <w:szCs w:val="28"/>
              </w:rPr>
              <w:t>Образность</w:t>
            </w:r>
            <w:proofErr w:type="spellEnd"/>
            <w:r w:rsidR="00E044D3">
              <w:rPr>
                <w:rFonts w:ascii="Times New Roman" w:hAnsi="Times New Roman" w:cs="Times New Roman"/>
                <w:sz w:val="28"/>
                <w:szCs w:val="28"/>
              </w:rPr>
              <w:t xml:space="preserve"> русской речи: метафора, олицетворение</w:t>
            </w:r>
            <w:r w:rsidR="000C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44D3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П.6, у-73</w:t>
            </w:r>
          </w:p>
        </w:tc>
      </w:tr>
      <w:tr w:rsidR="001A48EB" w:rsidTr="00047AC3">
        <w:trPr>
          <w:trHeight w:val="1298"/>
        </w:trPr>
        <w:tc>
          <w:tcPr>
            <w:tcW w:w="803" w:type="dxa"/>
          </w:tcPr>
          <w:p w:rsidR="001A48EB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3" w:type="dxa"/>
          </w:tcPr>
          <w:p w:rsidR="001A48EB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слово русского фольклора.</w:t>
            </w:r>
          </w:p>
          <w:p w:rsidR="001A48EB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118" w:type="dxa"/>
          </w:tcPr>
          <w:p w:rsidR="001A48EB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8EB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1A48EB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1A48EB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E044D3" w:rsidTr="00047AC3">
        <w:tc>
          <w:tcPr>
            <w:tcW w:w="803" w:type="dxa"/>
          </w:tcPr>
          <w:p w:rsidR="00E044D3" w:rsidRDefault="001A48EB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3" w:type="dxa"/>
          </w:tcPr>
          <w:p w:rsidR="00E044D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 w:rsidR="00E044D3">
              <w:rPr>
                <w:rFonts w:ascii="Times New Roman" w:hAnsi="Times New Roman" w:cs="Times New Roman"/>
                <w:sz w:val="28"/>
                <w:szCs w:val="28"/>
              </w:rPr>
              <w:t>О чем могу рассказать имена людей</w:t>
            </w:r>
            <w:r w:rsidR="000C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44D3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У-85</w:t>
            </w:r>
          </w:p>
        </w:tc>
      </w:tr>
      <w:tr w:rsidR="000C2BFC" w:rsidTr="00AA61CD">
        <w:tc>
          <w:tcPr>
            <w:tcW w:w="9571" w:type="dxa"/>
            <w:gridSpan w:val="5"/>
          </w:tcPr>
          <w:p w:rsidR="000C2BFC" w:rsidRPr="000C2BFC" w:rsidRDefault="000C2BFC" w:rsidP="000C2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F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</w:p>
        </w:tc>
      </w:tr>
      <w:tr w:rsidR="00E044D3" w:rsidTr="00047AC3">
        <w:tc>
          <w:tcPr>
            <w:tcW w:w="803" w:type="dxa"/>
          </w:tcPr>
          <w:p w:rsidR="00E044D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3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русский литературный язык</w:t>
            </w:r>
            <w:r w:rsidR="000C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44D3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П.10, у-91</w:t>
            </w:r>
          </w:p>
        </w:tc>
      </w:tr>
      <w:tr w:rsidR="00E044D3" w:rsidTr="00047AC3">
        <w:tc>
          <w:tcPr>
            <w:tcW w:w="803" w:type="dxa"/>
          </w:tcPr>
          <w:p w:rsidR="00E044D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3" w:type="dxa"/>
          </w:tcPr>
          <w:p w:rsidR="00E044D3" w:rsidRDefault="000C2BFC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орфоэпия. Нормы произношения и ударения.</w:t>
            </w:r>
          </w:p>
        </w:tc>
        <w:tc>
          <w:tcPr>
            <w:tcW w:w="1118" w:type="dxa"/>
          </w:tcPr>
          <w:p w:rsidR="00E044D3" w:rsidRDefault="000C2BFC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E044D3" w:rsidRDefault="00E044D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044D3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У-105, учить ударения</w:t>
            </w:r>
          </w:p>
        </w:tc>
      </w:tr>
      <w:tr w:rsidR="00047AC3" w:rsidTr="00047AC3">
        <w:trPr>
          <w:trHeight w:val="966"/>
        </w:trPr>
        <w:tc>
          <w:tcPr>
            <w:tcW w:w="803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3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точная и выразительная. Основные лексические нормы.</w:t>
            </w:r>
          </w:p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Стилистическая окраска слова.</w:t>
            </w:r>
          </w:p>
        </w:tc>
        <w:tc>
          <w:tcPr>
            <w:tcW w:w="1118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47AC3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П.12-13,  у-119</w:t>
            </w:r>
          </w:p>
        </w:tc>
      </w:tr>
      <w:tr w:rsidR="00047AC3" w:rsidTr="00047AC3">
        <w:trPr>
          <w:trHeight w:val="966"/>
        </w:trPr>
        <w:tc>
          <w:tcPr>
            <w:tcW w:w="803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3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правильная. Основные грамматические нормы.</w:t>
            </w:r>
          </w:p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этикет: нормы и традиции.</w:t>
            </w:r>
          </w:p>
        </w:tc>
        <w:tc>
          <w:tcPr>
            <w:tcW w:w="1118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47AC3" w:rsidRDefault="00E532E9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П.14-15,  у-149</w:t>
            </w:r>
          </w:p>
        </w:tc>
      </w:tr>
      <w:tr w:rsidR="000C2BFC" w:rsidTr="001513F4">
        <w:tc>
          <w:tcPr>
            <w:tcW w:w="9571" w:type="dxa"/>
            <w:gridSpan w:val="5"/>
          </w:tcPr>
          <w:p w:rsidR="000C2BFC" w:rsidRPr="000C2BFC" w:rsidRDefault="000C2BFC" w:rsidP="000C2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FC">
              <w:rPr>
                <w:rFonts w:ascii="Times New Roman" w:hAnsi="Times New Roman" w:cs="Times New Roman"/>
                <w:b/>
                <w:sz w:val="28"/>
                <w:szCs w:val="28"/>
              </w:rPr>
              <w:t>Речь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Т</w:t>
            </w:r>
            <w:r w:rsidRPr="000C2BFC">
              <w:rPr>
                <w:rFonts w:ascii="Times New Roman" w:hAnsi="Times New Roman" w:cs="Times New Roman"/>
                <w:b/>
                <w:sz w:val="28"/>
                <w:szCs w:val="28"/>
              </w:rPr>
              <w:t>екст</w:t>
            </w:r>
          </w:p>
        </w:tc>
      </w:tr>
      <w:tr w:rsidR="00047AC3" w:rsidTr="008A6916">
        <w:trPr>
          <w:trHeight w:val="1288"/>
        </w:trPr>
        <w:tc>
          <w:tcPr>
            <w:tcW w:w="803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3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речь</w:t>
            </w:r>
          </w:p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 устной речи.</w:t>
            </w:r>
          </w:p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монолог и диалог.</w:t>
            </w:r>
          </w:p>
        </w:tc>
        <w:tc>
          <w:tcPr>
            <w:tcW w:w="1118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47AC3" w:rsidRDefault="00E532E9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П.16-18, у- 158, 165</w:t>
            </w:r>
          </w:p>
        </w:tc>
      </w:tr>
      <w:tr w:rsidR="00047AC3" w:rsidTr="00F61F4C">
        <w:trPr>
          <w:trHeight w:val="1288"/>
        </w:trPr>
        <w:tc>
          <w:tcPr>
            <w:tcW w:w="803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3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его строение.</w:t>
            </w:r>
          </w:p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Композиционные особенности описания, повествования, рассуждения.</w:t>
            </w:r>
          </w:p>
        </w:tc>
        <w:tc>
          <w:tcPr>
            <w:tcW w:w="1118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47AC3" w:rsidRDefault="00E532E9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У-187</w:t>
            </w:r>
          </w:p>
        </w:tc>
      </w:tr>
      <w:tr w:rsidR="000C2BFC" w:rsidTr="00047AC3">
        <w:tc>
          <w:tcPr>
            <w:tcW w:w="803" w:type="dxa"/>
          </w:tcPr>
          <w:p w:rsidR="000C2BFC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3" w:type="dxa"/>
          </w:tcPr>
          <w:p w:rsidR="000C2BFC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К.Р. </w:t>
            </w:r>
            <w:r w:rsidR="000C2BFC">
              <w:rPr>
                <w:rFonts w:ascii="Times New Roman" w:hAnsi="Times New Roman" w:cs="Times New Roman"/>
                <w:sz w:val="28"/>
                <w:szCs w:val="28"/>
              </w:rPr>
              <w:t>Средства связи предложений и частей текста.</w:t>
            </w:r>
          </w:p>
        </w:tc>
        <w:tc>
          <w:tcPr>
            <w:tcW w:w="1118" w:type="dxa"/>
          </w:tcPr>
          <w:p w:rsidR="000C2BFC" w:rsidRDefault="000C2BFC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0C2BFC" w:rsidRDefault="000C2BFC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C2BFC" w:rsidRDefault="00E532E9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7F53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47AC3" w:rsidTr="00B1163F">
        <w:trPr>
          <w:trHeight w:val="1288"/>
        </w:trPr>
        <w:tc>
          <w:tcPr>
            <w:tcW w:w="803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43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разновидности языка.</w:t>
            </w:r>
          </w:p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Разговорная речь. Просьба, извинение.</w:t>
            </w:r>
          </w:p>
        </w:tc>
        <w:tc>
          <w:tcPr>
            <w:tcW w:w="1118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47AC3" w:rsidRDefault="00047AC3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47AC3" w:rsidRDefault="00DC42B9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П.22-23, у- 197</w:t>
            </w:r>
          </w:p>
        </w:tc>
      </w:tr>
      <w:tr w:rsidR="00AC37E1" w:rsidTr="00F441FD">
        <w:trPr>
          <w:trHeight w:val="1288"/>
        </w:trPr>
        <w:tc>
          <w:tcPr>
            <w:tcW w:w="803" w:type="dxa"/>
          </w:tcPr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3" w:type="dxa"/>
          </w:tcPr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Официально-деловой стиль. Объявление. </w:t>
            </w:r>
          </w:p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План ответа на уроке, план текста.</w:t>
            </w:r>
          </w:p>
        </w:tc>
        <w:tc>
          <w:tcPr>
            <w:tcW w:w="1118" w:type="dxa"/>
          </w:tcPr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AC37E1" w:rsidRDefault="00DC42B9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24, 25, у - 210</w:t>
            </w:r>
          </w:p>
        </w:tc>
      </w:tr>
      <w:tr w:rsidR="00AC37E1" w:rsidTr="00F23862">
        <w:trPr>
          <w:trHeight w:val="1288"/>
        </w:trPr>
        <w:tc>
          <w:tcPr>
            <w:tcW w:w="803" w:type="dxa"/>
          </w:tcPr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3" w:type="dxa"/>
          </w:tcPr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стиль. Устное выступление.</w:t>
            </w:r>
          </w:p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художественной литературы. Литературная сказка. Рассказ. </w:t>
            </w:r>
          </w:p>
        </w:tc>
        <w:tc>
          <w:tcPr>
            <w:tcW w:w="1118" w:type="dxa"/>
          </w:tcPr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C37E1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AC37E1" w:rsidRDefault="00DC42B9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П.26, 27, у-224</w:t>
            </w:r>
          </w:p>
        </w:tc>
      </w:tr>
      <w:tr w:rsidR="000C2BFC" w:rsidTr="00047AC3">
        <w:tc>
          <w:tcPr>
            <w:tcW w:w="803" w:type="dxa"/>
          </w:tcPr>
          <w:p w:rsidR="000C2BFC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3" w:type="dxa"/>
          </w:tcPr>
          <w:p w:rsidR="000C2BFC" w:rsidRDefault="00AC37E1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  <w:r w:rsidR="000C2BFC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  <w:r w:rsidR="000C2BFC">
              <w:rPr>
                <w:rFonts w:ascii="Times New Roman" w:hAnsi="Times New Roman" w:cs="Times New Roman"/>
                <w:sz w:val="28"/>
                <w:szCs w:val="28"/>
              </w:rPr>
              <w:t xml:space="preserve"> языка фольклорных текстов.</w:t>
            </w:r>
          </w:p>
        </w:tc>
        <w:tc>
          <w:tcPr>
            <w:tcW w:w="1118" w:type="dxa"/>
          </w:tcPr>
          <w:p w:rsidR="000C2BFC" w:rsidRDefault="000C2BFC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0C2BFC" w:rsidRDefault="000C2BFC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C2BFC" w:rsidRDefault="00DC42B9" w:rsidP="009E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</w:tbl>
    <w:p w:rsidR="001D2B71" w:rsidRDefault="00F94733" w:rsidP="009E2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33" w:rsidRDefault="00F94733" w:rsidP="009E2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33" w:rsidRDefault="00F94733" w:rsidP="009E2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33" w:rsidRDefault="00F94733" w:rsidP="009E2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33" w:rsidRDefault="00F94733" w:rsidP="009E2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33" w:rsidRP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4733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F94733">
        <w:rPr>
          <w:rFonts w:ascii="Times New Roman" w:hAnsi="Times New Roman" w:cs="Times New Roman"/>
          <w:sz w:val="28"/>
          <w:szCs w:val="28"/>
        </w:rPr>
        <w:t xml:space="preserve"> и одобрена на заседании</w:t>
      </w:r>
    </w:p>
    <w:p w:rsidR="00F94733" w:rsidRP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733">
        <w:rPr>
          <w:rFonts w:ascii="Times New Roman" w:hAnsi="Times New Roman" w:cs="Times New Roman"/>
          <w:sz w:val="28"/>
          <w:szCs w:val="28"/>
        </w:rPr>
        <w:t>Кафедры гуманитарных дисциплин</w:t>
      </w:r>
    </w:p>
    <w:p w:rsidR="00F94733" w:rsidRP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733">
        <w:rPr>
          <w:rFonts w:ascii="Times New Roman" w:hAnsi="Times New Roman" w:cs="Times New Roman"/>
          <w:sz w:val="28"/>
          <w:szCs w:val="28"/>
        </w:rPr>
        <w:t>Протокол №1 от « 25» августа 2020г.</w:t>
      </w:r>
    </w:p>
    <w:p w:rsidR="00F94733" w:rsidRP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733">
        <w:rPr>
          <w:rFonts w:ascii="Times New Roman" w:hAnsi="Times New Roman" w:cs="Times New Roman"/>
          <w:sz w:val="28"/>
          <w:szCs w:val="28"/>
        </w:rPr>
        <w:t>Зав. Кафедрой</w:t>
      </w:r>
      <w:proofErr w:type="gramStart"/>
      <w:r w:rsidRPr="00F94733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F94733">
        <w:rPr>
          <w:rFonts w:ascii="Times New Roman" w:hAnsi="Times New Roman" w:cs="Times New Roman"/>
          <w:sz w:val="28"/>
          <w:szCs w:val="28"/>
        </w:rPr>
        <w:t>и Ю.А.._______</w:t>
      </w:r>
    </w:p>
    <w:p w:rsidR="00F94733" w:rsidRPr="00F94733" w:rsidRDefault="00F94733" w:rsidP="00F9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94733">
        <w:rPr>
          <w:rFonts w:ascii="Times New Roman" w:hAnsi="Times New Roman" w:cs="Times New Roman"/>
          <w:sz w:val="28"/>
          <w:szCs w:val="28"/>
        </w:rPr>
        <w:t>Согласована</w:t>
      </w:r>
    </w:p>
    <w:p w:rsidR="00F94733" w:rsidRP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733">
        <w:rPr>
          <w:rFonts w:ascii="Times New Roman" w:hAnsi="Times New Roman" w:cs="Times New Roman"/>
          <w:sz w:val="28"/>
          <w:szCs w:val="28"/>
        </w:rPr>
        <w:t xml:space="preserve">Зам. директора по УВР:  </w:t>
      </w:r>
      <w:proofErr w:type="spellStart"/>
      <w:r w:rsidRPr="00F94733">
        <w:rPr>
          <w:rFonts w:ascii="Times New Roman" w:hAnsi="Times New Roman" w:cs="Times New Roman"/>
          <w:sz w:val="28"/>
          <w:szCs w:val="28"/>
        </w:rPr>
        <w:t>Федосихина</w:t>
      </w:r>
      <w:proofErr w:type="spellEnd"/>
      <w:r w:rsidRPr="00F94733">
        <w:rPr>
          <w:rFonts w:ascii="Times New Roman" w:hAnsi="Times New Roman" w:cs="Times New Roman"/>
          <w:sz w:val="28"/>
          <w:szCs w:val="28"/>
        </w:rPr>
        <w:t xml:space="preserve"> И.В._____</w:t>
      </w:r>
    </w:p>
    <w:p w:rsidR="00F94733" w:rsidRPr="00F94733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4733" w:rsidRPr="009E2D46" w:rsidRDefault="00F94733" w:rsidP="00F947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94733" w:rsidRPr="009E2D46" w:rsidSect="0002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99E"/>
    <w:multiLevelType w:val="hybridMultilevel"/>
    <w:tmpl w:val="69AE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58CC"/>
    <w:multiLevelType w:val="hybridMultilevel"/>
    <w:tmpl w:val="AD62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D46AC"/>
    <w:multiLevelType w:val="hybridMultilevel"/>
    <w:tmpl w:val="E38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83147"/>
    <w:multiLevelType w:val="hybridMultilevel"/>
    <w:tmpl w:val="3864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21405"/>
    <w:multiLevelType w:val="hybridMultilevel"/>
    <w:tmpl w:val="8E38A2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4A7B021A"/>
    <w:multiLevelType w:val="hybridMultilevel"/>
    <w:tmpl w:val="AE2EC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3D3BF6"/>
    <w:multiLevelType w:val="hybridMultilevel"/>
    <w:tmpl w:val="FAFE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559CC"/>
    <w:multiLevelType w:val="hybridMultilevel"/>
    <w:tmpl w:val="55F86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F320FC"/>
    <w:multiLevelType w:val="hybridMultilevel"/>
    <w:tmpl w:val="13621BE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71"/>
    <w:rsid w:val="000238A0"/>
    <w:rsid w:val="00047AC3"/>
    <w:rsid w:val="000C2BFC"/>
    <w:rsid w:val="001A48EB"/>
    <w:rsid w:val="001D2B71"/>
    <w:rsid w:val="003F388B"/>
    <w:rsid w:val="00416C1F"/>
    <w:rsid w:val="0042705C"/>
    <w:rsid w:val="00444C71"/>
    <w:rsid w:val="00626109"/>
    <w:rsid w:val="00665905"/>
    <w:rsid w:val="007F538D"/>
    <w:rsid w:val="008E56CE"/>
    <w:rsid w:val="00916BF7"/>
    <w:rsid w:val="009E2D46"/>
    <w:rsid w:val="00AC37E1"/>
    <w:rsid w:val="00B70C58"/>
    <w:rsid w:val="00C22CA4"/>
    <w:rsid w:val="00DC42B9"/>
    <w:rsid w:val="00E044D3"/>
    <w:rsid w:val="00E532E9"/>
    <w:rsid w:val="00ED1BBF"/>
    <w:rsid w:val="00F71DC3"/>
    <w:rsid w:val="00F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8B"/>
    <w:pPr>
      <w:ind w:left="720"/>
      <w:contextualSpacing/>
    </w:pPr>
  </w:style>
  <w:style w:type="character" w:customStyle="1" w:styleId="a4">
    <w:name w:val="Основной текст Знак"/>
    <w:link w:val="a5"/>
    <w:rsid w:val="003F388B"/>
    <w:rPr>
      <w:shd w:val="clear" w:color="auto" w:fill="FFFFFF"/>
    </w:rPr>
  </w:style>
  <w:style w:type="paragraph" w:styleId="a5">
    <w:name w:val="Body Text"/>
    <w:basedOn w:val="a"/>
    <w:link w:val="a4"/>
    <w:rsid w:val="003F388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3F388B"/>
  </w:style>
  <w:style w:type="table" w:styleId="a6">
    <w:name w:val="Table Grid"/>
    <w:basedOn w:val="a1"/>
    <w:uiPriority w:val="59"/>
    <w:rsid w:val="00E04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8B"/>
    <w:pPr>
      <w:ind w:left="720"/>
      <w:contextualSpacing/>
    </w:pPr>
  </w:style>
  <w:style w:type="character" w:customStyle="1" w:styleId="a4">
    <w:name w:val="Основной текст Знак"/>
    <w:link w:val="a5"/>
    <w:rsid w:val="003F388B"/>
    <w:rPr>
      <w:shd w:val="clear" w:color="auto" w:fill="FFFFFF"/>
    </w:rPr>
  </w:style>
  <w:style w:type="paragraph" w:styleId="a5">
    <w:name w:val="Body Text"/>
    <w:basedOn w:val="a"/>
    <w:link w:val="a4"/>
    <w:rsid w:val="003F388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3F388B"/>
  </w:style>
  <w:style w:type="table" w:styleId="a6">
    <w:name w:val="Table Grid"/>
    <w:basedOn w:val="a1"/>
    <w:uiPriority w:val="59"/>
    <w:rsid w:val="00E04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38E4-AFEC-47BA-9AA9-9F8ADB0D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2020-08-31T11:38:00Z</dcterms:created>
  <dcterms:modified xsi:type="dcterms:W3CDTF">2020-09-03T13:10:00Z</dcterms:modified>
</cp:coreProperties>
</file>