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C4" w:rsidRDefault="00A244C4" w:rsidP="002804D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44C4" w:rsidRDefault="00A244C4" w:rsidP="00EB0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194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русскому языку</w:t>
      </w:r>
    </w:p>
    <w:p w:rsidR="00A244C4" w:rsidRPr="00344194" w:rsidRDefault="00A244C4" w:rsidP="00EB0F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344194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804D0" w:rsidRDefault="002804D0" w:rsidP="00EB0F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4D0" w:rsidRPr="00A50829" w:rsidRDefault="002804D0" w:rsidP="002804D0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754C" w:rsidRDefault="00E7754C" w:rsidP="00EB0F51">
      <w:pPr>
        <w:spacing w:after="0" w:line="240" w:lineRule="auto"/>
        <w:ind w:left="-709" w:right="2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русскому языку для 5 класса составлена на основе федерального компонента государственного стандарта среднего основного общего образования, примерной программы основного общего образования по русскому языку для общеобразовательных учреждений «Русский язык. 5-9 классы» под редакцией </w:t>
      </w:r>
      <w:proofErr w:type="spellStart"/>
      <w:r w:rsidR="00A244C4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>М.</w:t>
      </w:r>
      <w:r w:rsidR="00A244C4">
        <w:rPr>
          <w:rFonts w:ascii="Times New Roman" w:hAnsi="Times New Roman"/>
          <w:sz w:val="24"/>
          <w:szCs w:val="24"/>
        </w:rPr>
        <w:t>Шанского</w:t>
      </w:r>
      <w:proofErr w:type="spellEnd"/>
      <w:r w:rsidR="00A244C4">
        <w:rPr>
          <w:rFonts w:ascii="Times New Roman" w:hAnsi="Times New Roman"/>
          <w:sz w:val="24"/>
          <w:szCs w:val="24"/>
        </w:rPr>
        <w:t xml:space="preserve">. Авторы: Т.А. </w:t>
      </w:r>
      <w:proofErr w:type="spellStart"/>
      <w:r w:rsidR="00A244C4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="00A244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44C4">
        <w:rPr>
          <w:rFonts w:ascii="Times New Roman" w:hAnsi="Times New Roman"/>
          <w:sz w:val="24"/>
          <w:szCs w:val="24"/>
        </w:rPr>
        <w:t>М.Т.</w:t>
      </w:r>
      <w:r>
        <w:rPr>
          <w:rFonts w:ascii="Times New Roman" w:hAnsi="Times New Roman"/>
          <w:sz w:val="24"/>
          <w:szCs w:val="24"/>
        </w:rPr>
        <w:t>Ба</w:t>
      </w:r>
      <w:r w:rsidR="00A244C4">
        <w:rPr>
          <w:rFonts w:ascii="Times New Roman" w:hAnsi="Times New Roman"/>
          <w:sz w:val="24"/>
          <w:szCs w:val="24"/>
        </w:rPr>
        <w:t>ранов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244C4">
        <w:rPr>
          <w:rFonts w:ascii="Times New Roman" w:hAnsi="Times New Roman"/>
          <w:sz w:val="24"/>
          <w:szCs w:val="24"/>
        </w:rPr>
        <w:t>Л.А.Тростенцова</w:t>
      </w:r>
      <w:proofErr w:type="spellEnd"/>
      <w:r w:rsidR="00A244C4">
        <w:rPr>
          <w:rFonts w:ascii="Times New Roman" w:hAnsi="Times New Roman"/>
          <w:sz w:val="24"/>
          <w:szCs w:val="24"/>
        </w:rPr>
        <w:t xml:space="preserve"> </w:t>
      </w:r>
      <w:r w:rsidR="00FF2420">
        <w:rPr>
          <w:rFonts w:ascii="Times New Roman" w:hAnsi="Times New Roman"/>
          <w:sz w:val="24"/>
          <w:szCs w:val="24"/>
        </w:rPr>
        <w:t>и др.</w:t>
      </w:r>
      <w:r>
        <w:rPr>
          <w:rFonts w:ascii="Times New Roman" w:hAnsi="Times New Roman"/>
          <w:sz w:val="24"/>
          <w:szCs w:val="24"/>
        </w:rPr>
        <w:t>, М: Просвещение.</w:t>
      </w:r>
    </w:p>
    <w:p w:rsidR="00E7754C" w:rsidRPr="00A50829" w:rsidRDefault="00E7754C" w:rsidP="00A50829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9325A5" w:rsidRPr="00E7754C" w:rsidRDefault="009325A5" w:rsidP="00A50829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часов </w:t>
      </w:r>
      <w:r w:rsidR="00A244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учебным планом:</w:t>
      </w: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175 часов</w:t>
      </w:r>
    </w:p>
    <w:p w:rsidR="009325A5" w:rsidRPr="00A244C4" w:rsidRDefault="009325A5" w:rsidP="00A244C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  <w:r w:rsidRPr="00A244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Пояснительная записка</w:t>
      </w:r>
    </w:p>
    <w:p w:rsidR="00571073" w:rsidRPr="00A244C4" w:rsidRDefault="00571073" w:rsidP="00A244C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</w:pPr>
    </w:p>
    <w:p w:rsidR="00D94F78" w:rsidRPr="00022495" w:rsidRDefault="00571073" w:rsidP="00EB0F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1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для 5 класса составлена в соответствии с требованиями Федерального государственного стандарта основного общего образования  (ФГОС: основное общее образован</w:t>
      </w:r>
      <w:r w:rsidR="00DB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ие// ФГОС.</w:t>
      </w:r>
      <w:proofErr w:type="gramEnd"/>
      <w:r w:rsidR="00DB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Просвещение, 2011</w:t>
      </w:r>
      <w:r w:rsidRPr="00571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также в соответствии с рекомендациями Примерной </w:t>
      </w:r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по русскому языку (Примерные программы по учебным предметам. </w:t>
      </w:r>
      <w:proofErr w:type="gramStart"/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язык. 5-9 </w:t>
      </w:r>
      <w:proofErr w:type="spellStart"/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М.: Просвещение, 2011)</w:t>
      </w:r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«Русский язык 5 класс» в 2-х частях (авторы Т.А. </w:t>
      </w:r>
      <w:proofErr w:type="spellStart"/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М.Т. Баранов, Л.А. </w:t>
      </w:r>
      <w:proofErr w:type="spellStart"/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 изда</w:t>
      </w:r>
      <w:r w:rsidR="00DB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тельство:</w:t>
      </w:r>
      <w:proofErr w:type="gramEnd"/>
      <w:r w:rsidR="00DB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gramStart"/>
      <w:r w:rsidR="00DB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2012</w:t>
      </w:r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рекомедован</w:t>
      </w:r>
      <w:proofErr w:type="spellEnd"/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образования и науки Российской Федерации.</w:t>
      </w:r>
      <w:proofErr w:type="gramEnd"/>
      <w:r w:rsidR="009325A5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4F78"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2014-2015 учебный год рабочая программа рассчитана на 175 часов:   </w:t>
      </w:r>
    </w:p>
    <w:p w:rsidR="00D94F78" w:rsidRPr="00022495" w:rsidRDefault="00D94F78" w:rsidP="00EB0F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учебной программы обеспечивается учебником: Русский язык. 5 класс. Учебник для общеобразовательных учреждений.</w:t>
      </w:r>
    </w:p>
    <w:p w:rsidR="009325A5" w:rsidRPr="00E7754C" w:rsidRDefault="009325A5" w:rsidP="00EB0F5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для 5  класса основной общеобразовательной школы является первым шагом реализации основных идей ФГОС основного общего образования нового поколения. Её характеризует направленность на достижение результатов освоения курса русского языка не только на </w:t>
      </w:r>
      <w:proofErr w:type="gram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предметном</w:t>
      </w:r>
      <w:proofErr w:type="gram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на личностном и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уровнях, системно-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актуализация воспитательной функции учебного предмета «Русский язык».</w:t>
      </w:r>
    </w:p>
    <w:p w:rsidR="009325A5" w:rsidRPr="00E7754C" w:rsidRDefault="009325A5" w:rsidP="00EB0F51">
      <w:pPr>
        <w:spacing w:after="0" w:line="240" w:lineRule="auto"/>
        <w:ind w:left="-709" w:right="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русскому языку, созданной с учётом:</w:t>
      </w:r>
    </w:p>
    <w:p w:rsidR="009325A5" w:rsidRPr="00E7754C" w:rsidRDefault="009325A5" w:rsidP="0002249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253"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духовно-нравственного развития и воспитания личности гражданина России;</w:t>
      </w:r>
    </w:p>
    <w:p w:rsidR="009325A5" w:rsidRPr="00E7754C" w:rsidRDefault="009325A5" w:rsidP="00EB0F51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284" w:right="253" w:hanging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фундаментального ядра содержания общего образования по русскому языку;</w:t>
      </w:r>
    </w:p>
    <w:p w:rsidR="009325A5" w:rsidRPr="00E7754C" w:rsidRDefault="009325A5" w:rsidP="0002249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253"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основной образовательной программы основного общего образования;</w:t>
      </w:r>
    </w:p>
    <w:p w:rsidR="009325A5" w:rsidRPr="00E7754C" w:rsidRDefault="009325A5" w:rsidP="0002249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567" w:right="253" w:firstLine="2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развития универсальных учебных действий.</w:t>
      </w:r>
    </w:p>
    <w:p w:rsidR="00BE641E" w:rsidRDefault="009325A5" w:rsidP="00BE641E">
      <w:pPr>
        <w:pStyle w:val="2"/>
        <w:widowControl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7754C">
        <w:rPr>
          <w:rFonts w:ascii="Times New Roman" w:hAnsi="Times New Roman"/>
          <w:color w:val="000000"/>
          <w:sz w:val="24"/>
          <w:szCs w:val="24"/>
        </w:rPr>
        <w:t>     </w:t>
      </w:r>
      <w:proofErr w:type="gramStart"/>
      <w:r w:rsidRPr="00E7754C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и Примерной программой </w:t>
      </w:r>
      <w:r w:rsidR="00BE641E">
        <w:rPr>
          <w:rFonts w:ascii="Times New Roman" w:hAnsi="Times New Roman"/>
          <w:color w:val="000000"/>
          <w:sz w:val="24"/>
          <w:szCs w:val="24"/>
        </w:rPr>
        <w:t>к</w:t>
      </w:r>
      <w:r w:rsidR="00BE641E">
        <w:rPr>
          <w:rFonts w:ascii="Times New Roman" w:hAnsi="Times New Roman"/>
          <w:sz w:val="24"/>
          <w:szCs w:val="24"/>
        </w:rPr>
        <w:t xml:space="preserve">урс русского языка направлен на достижение следующих целей, обеспечивающих реализацию личностно-ориентированного, коммуникативного, </w:t>
      </w:r>
      <w:proofErr w:type="spellStart"/>
      <w:r w:rsidR="00BE641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BE641E">
        <w:rPr>
          <w:rFonts w:ascii="Times New Roman" w:hAnsi="Times New Roman"/>
          <w:sz w:val="24"/>
          <w:szCs w:val="24"/>
        </w:rPr>
        <w:t xml:space="preserve"> подходов к обучению русскому языку: </w:t>
      </w:r>
      <w:proofErr w:type="gramEnd"/>
    </w:p>
    <w:p w:rsidR="009325A5" w:rsidRPr="00A774D3" w:rsidRDefault="009325A5" w:rsidP="00022495">
      <w:pPr>
        <w:numPr>
          <w:ilvl w:val="0"/>
          <w:numId w:val="5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r w:rsidR="00BE641E" w:rsidRPr="00A774D3">
        <w:rPr>
          <w:rFonts w:ascii="Times New Roman" w:hAnsi="Times New Roman"/>
          <w:sz w:val="24"/>
          <w:szCs w:val="24"/>
        </w:rPr>
        <w:t>гражданственности</w:t>
      </w:r>
      <w:proofErr w:type="spellEnd"/>
      <w:r w:rsidR="00BE641E" w:rsidRPr="00A774D3">
        <w:rPr>
          <w:rFonts w:ascii="Times New Roman" w:hAnsi="Times New Roman"/>
          <w:sz w:val="24"/>
          <w:szCs w:val="24"/>
        </w:rPr>
        <w:t xml:space="preserve"> и патриотизма</w:t>
      </w:r>
      <w:proofErr w:type="gramStart"/>
      <w:r w:rsidR="00BE641E"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E641E"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</w:t>
      </w:r>
      <w:proofErr w:type="spellStart"/>
      <w:r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</w:t>
      </w:r>
      <w:r w:rsidR="00BE641E"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</w:t>
      </w:r>
      <w:proofErr w:type="spellEnd"/>
      <w:r w:rsid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уважения к языку как </w:t>
      </w:r>
      <w:r w:rsidR="00BE641E"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BE641E"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морально-этических норм, принятых в обществе; осознание эстетической ценности родного языка;</w:t>
      </w:r>
      <w:r w:rsidR="00A774D3"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уважения к </w:t>
      </w:r>
      <w:r w:rsidR="00BE641E"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</w:t>
      </w:r>
      <w:r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своего народа</w:t>
      </w:r>
      <w:r w:rsid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уважения к </w:t>
      </w:r>
      <w:r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</w:t>
      </w:r>
      <w:r w:rsid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</w:t>
      </w:r>
      <w:r w:rsid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народов;</w:t>
      </w:r>
    </w:p>
    <w:p w:rsidR="00C61C36" w:rsidRPr="00C61C36" w:rsidRDefault="009325A5" w:rsidP="00022495">
      <w:pPr>
        <w:pStyle w:val="a7"/>
        <w:widowControl w:val="0"/>
        <w:numPr>
          <w:ilvl w:val="0"/>
          <w:numId w:val="56"/>
        </w:numPr>
        <w:spacing w:after="0" w:line="240" w:lineRule="auto"/>
        <w:ind w:left="-284" w:right="253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61C36">
        <w:rPr>
          <w:rFonts w:ascii="Times New Roman" w:hAnsi="Times New Roman"/>
          <w:color w:val="000000"/>
          <w:sz w:val="24"/>
          <w:szCs w:val="24"/>
        </w:rPr>
        <w:t xml:space="preserve">воспитание, </w:t>
      </w:r>
      <w:r w:rsidR="00A774D3" w:rsidRPr="00C61C36">
        <w:rPr>
          <w:rFonts w:ascii="Times New Roman" w:hAnsi="Times New Roman"/>
          <w:sz w:val="24"/>
          <w:szCs w:val="24"/>
        </w:rPr>
        <w:t xml:space="preserve">интереса, </w:t>
      </w:r>
      <w:r w:rsidR="00A774D3" w:rsidRPr="00C61C36">
        <w:rPr>
          <w:rFonts w:ascii="Times New Roman" w:hAnsi="Times New Roman"/>
          <w:color w:val="000000"/>
          <w:sz w:val="24"/>
          <w:szCs w:val="24"/>
        </w:rPr>
        <w:t>уважения и любви к родному языку</w:t>
      </w:r>
      <w:r w:rsidR="00A774D3" w:rsidRPr="00C61C36">
        <w:rPr>
          <w:rFonts w:ascii="Times New Roman" w:hAnsi="Times New Roman"/>
          <w:sz w:val="24"/>
          <w:szCs w:val="24"/>
        </w:rPr>
        <w:t xml:space="preserve"> как явлению культуры, основному средству общения и получения знаний в разных сферах человеческой деятельности</w:t>
      </w:r>
      <w:r w:rsidR="00A774D3" w:rsidRPr="00C61C3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61C36">
        <w:rPr>
          <w:rFonts w:ascii="Times New Roman" w:hAnsi="Times New Roman"/>
          <w:color w:val="000000"/>
          <w:sz w:val="24"/>
          <w:szCs w:val="24"/>
        </w:rPr>
        <w:t xml:space="preserve"> потребности в речевом самосовершенствовании;</w:t>
      </w:r>
    </w:p>
    <w:p w:rsidR="00C61C36" w:rsidRPr="00C61C36" w:rsidRDefault="00A774D3" w:rsidP="00022495">
      <w:pPr>
        <w:pStyle w:val="a7"/>
        <w:widowControl w:val="0"/>
        <w:numPr>
          <w:ilvl w:val="0"/>
          <w:numId w:val="56"/>
        </w:numPr>
        <w:spacing w:after="0" w:line="240" w:lineRule="auto"/>
        <w:ind w:left="-284" w:right="253"/>
        <w:jc w:val="both"/>
        <w:rPr>
          <w:rFonts w:ascii="Times New Roman" w:hAnsi="Times New Roman"/>
          <w:sz w:val="24"/>
          <w:szCs w:val="24"/>
        </w:rPr>
      </w:pPr>
      <w:r w:rsidRPr="00C61C36">
        <w:rPr>
          <w:rFonts w:ascii="Times New Roman" w:hAnsi="Times New Roman"/>
          <w:b/>
          <w:sz w:val="24"/>
          <w:szCs w:val="24"/>
        </w:rPr>
        <w:t>совершенствование</w:t>
      </w:r>
      <w:r w:rsidRPr="00C61C36">
        <w:rPr>
          <w:rFonts w:ascii="Times New Roman" w:hAnsi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</w:t>
      </w:r>
      <w:r w:rsidRPr="00C61C36">
        <w:rPr>
          <w:rFonts w:ascii="Times New Roman" w:hAnsi="Times New Roman"/>
          <w:sz w:val="24"/>
          <w:szCs w:val="24"/>
        </w:rPr>
        <w:lastRenderedPageBreak/>
        <w:t>самосовершенствованию;</w:t>
      </w:r>
    </w:p>
    <w:p w:rsidR="00C61C36" w:rsidRPr="00C61C36" w:rsidRDefault="00C61C36" w:rsidP="00022495">
      <w:pPr>
        <w:pStyle w:val="a7"/>
        <w:widowControl w:val="0"/>
        <w:numPr>
          <w:ilvl w:val="0"/>
          <w:numId w:val="56"/>
        </w:numPr>
        <w:spacing w:after="0" w:line="240" w:lineRule="auto"/>
        <w:ind w:left="-284" w:right="25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1C36">
        <w:rPr>
          <w:rFonts w:ascii="Times New Roman" w:hAnsi="Times New Roman"/>
          <w:b/>
          <w:sz w:val="24"/>
          <w:szCs w:val="24"/>
        </w:rPr>
        <w:t>освоение</w:t>
      </w:r>
      <w:r w:rsidRPr="00C61C36">
        <w:rPr>
          <w:rFonts w:ascii="Times New Roman" w:hAnsi="Times New Roman"/>
          <w:sz w:val="24"/>
          <w:szCs w:val="24"/>
        </w:rPr>
        <w:t>знаний</w:t>
      </w:r>
      <w:proofErr w:type="spellEnd"/>
      <w:r w:rsidRPr="00C61C36">
        <w:rPr>
          <w:rFonts w:ascii="Times New Roman" w:hAnsi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61C36" w:rsidRDefault="009325A5" w:rsidP="00022495">
      <w:pPr>
        <w:numPr>
          <w:ilvl w:val="0"/>
          <w:numId w:val="5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самостоятельной учебной деятельности, самообразования, важнейшими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обшеучебными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её, осуществлять речевой самоконтроль и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</w:t>
      </w: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 </w:t>
      </w: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ипов и других источников, включая СМИ и Интернет; осуществлять информационную переработку текста и др.);</w:t>
      </w:r>
    </w:p>
    <w:p w:rsidR="00C61C36" w:rsidRPr="00C61C36" w:rsidRDefault="00C61C36" w:rsidP="00022495">
      <w:pPr>
        <w:numPr>
          <w:ilvl w:val="0"/>
          <w:numId w:val="5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61C36">
        <w:rPr>
          <w:rFonts w:ascii="Times New Roman" w:hAnsi="Times New Roman"/>
          <w:b/>
          <w:sz w:val="24"/>
          <w:szCs w:val="24"/>
        </w:rPr>
        <w:t>формирование</w:t>
      </w:r>
      <w:r w:rsidRPr="00C61C36">
        <w:rPr>
          <w:rFonts w:ascii="Times New Roman" w:hAnsi="Times New Roman"/>
          <w:sz w:val="24"/>
          <w:szCs w:val="24"/>
        </w:rPr>
        <w:t>уменийопознавать</w:t>
      </w:r>
      <w:proofErr w:type="spellEnd"/>
      <w:r w:rsidRPr="00C61C36">
        <w:rPr>
          <w:rFonts w:ascii="Times New Roman" w:hAnsi="Times New Roman"/>
          <w:sz w:val="24"/>
          <w:szCs w:val="24"/>
        </w:rPr>
        <w:t>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325A5" w:rsidRDefault="009325A5" w:rsidP="00022495">
      <w:pPr>
        <w:numPr>
          <w:ilvl w:val="0"/>
          <w:numId w:val="5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языка: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активного и потенциального словарного запаса; расширение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</w:p>
    <w:p w:rsidR="00C61C36" w:rsidRDefault="00C61C36" w:rsidP="00C61C36">
      <w:pPr>
        <w:widowControl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Направленность курса на интенсивное речевое и интеллектуальное развитие создает условия и для реализации </w:t>
      </w:r>
      <w:proofErr w:type="spellStart"/>
      <w:r>
        <w:rPr>
          <w:rFonts w:ascii="Times New Roman" w:hAnsi="Times New Roman"/>
          <w:b/>
          <w:sz w:val="24"/>
          <w:szCs w:val="24"/>
        </w:rPr>
        <w:t>надпредметной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функции</w:t>
      </w:r>
      <w:r>
        <w:rPr>
          <w:rFonts w:ascii="Times New Roman" w:hAnsi="Times New Roman"/>
          <w:sz w:val="24"/>
          <w:szCs w:val="24"/>
        </w:rPr>
        <w:t xml:space="preserve">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умения, навыки, способы деятельности</w:t>
      </w:r>
      <w:r>
        <w:rPr>
          <w:rFonts w:ascii="Times New Roman" w:hAnsi="Times New Roman"/>
          <w:sz w:val="24"/>
          <w:szCs w:val="24"/>
        </w:rPr>
        <w:t xml:space="preserve">, которые базируются на видах речевой деятельности и предполагают развитие речемыслительных способностей. </w:t>
      </w:r>
    </w:p>
    <w:p w:rsidR="00C61C36" w:rsidRDefault="00C61C36" w:rsidP="00C61C36">
      <w:pPr>
        <w:widowControl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умения:</w:t>
      </w:r>
    </w:p>
    <w:p w:rsidR="00C61C36" w:rsidRDefault="00C61C36" w:rsidP="00C61C36">
      <w:pPr>
        <w:widowControl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</w:t>
      </w:r>
      <w:r>
        <w:rPr>
          <w:rFonts w:ascii="Times New Roman" w:hAnsi="Times New Roman"/>
          <w:sz w:val="24"/>
          <w:szCs w:val="24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C61C36" w:rsidRDefault="00C61C36" w:rsidP="00C61C36">
      <w:pPr>
        <w:widowControl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интеллектуальные</w:t>
      </w:r>
      <w:r>
        <w:rPr>
          <w:rFonts w:ascii="Times New Roman" w:hAnsi="Times New Roman"/>
          <w:sz w:val="24"/>
          <w:szCs w:val="24"/>
        </w:rPr>
        <w:t xml:space="preserve"> (сравнение и сопоставление, соотнесение, синтез, обобщение, абстрагирование, оценивание и классификация);</w:t>
      </w:r>
      <w:proofErr w:type="gramEnd"/>
    </w:p>
    <w:p w:rsidR="00C61C36" w:rsidRDefault="00C61C36" w:rsidP="00C61C36">
      <w:pPr>
        <w:widowControl w:val="0"/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информационные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C61C36" w:rsidRDefault="00C61C36" w:rsidP="00C61C36">
      <w:pPr>
        <w:widowControl w:val="0"/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</w:t>
      </w:r>
      <w:proofErr w:type="gramStart"/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умение формулировать цель деятельности, планировать ее, осуществлять самоконтроль, самооценку, </w:t>
      </w:r>
      <w:proofErr w:type="spellStart"/>
      <w:r>
        <w:rPr>
          <w:rFonts w:ascii="Times New Roman" w:hAnsi="Times New Roman"/>
          <w:sz w:val="24"/>
          <w:szCs w:val="24"/>
        </w:rPr>
        <w:t>самокоррекцию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C61C36" w:rsidRDefault="00C61C36" w:rsidP="00C61C36">
      <w:pPr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 основании требований ФГОС предполагается реализовать актуальные в настоящее время </w:t>
      </w:r>
      <w:proofErr w:type="spellStart"/>
      <w:r>
        <w:rPr>
          <w:rFonts w:ascii="Times New Roman" w:hAnsi="Times New Roman"/>
          <w:b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личностно-ориентированный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r>
        <w:rPr>
          <w:rFonts w:ascii="Times New Roman" w:hAnsi="Times New Roman"/>
          <w:sz w:val="24"/>
          <w:szCs w:val="24"/>
        </w:rPr>
        <w:t>подходы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которые определяют </w:t>
      </w:r>
      <w:r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C61C36" w:rsidRDefault="00C61C36" w:rsidP="00C61C3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приобретение</w:t>
      </w:r>
      <w:r>
        <w:rPr>
          <w:rFonts w:ascii="Times New Roman" w:hAnsi="Times New Roman"/>
          <w:sz w:val="24"/>
          <w:szCs w:val="24"/>
        </w:rPr>
        <w:t xml:space="preserve"> знаний о языке как знаковой системе и общественном явлении, его устройстве, развитии и функционировании;</w:t>
      </w:r>
    </w:p>
    <w:p w:rsidR="00C61C36" w:rsidRDefault="00C61C36" w:rsidP="00C61C3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овладение</w:t>
      </w:r>
      <w:r>
        <w:rPr>
          <w:rFonts w:ascii="Times New Roman" w:hAnsi="Times New Roman"/>
          <w:sz w:val="24"/>
          <w:szCs w:val="24"/>
        </w:rPr>
        <w:t xml:space="preserve"> умениями и навыками использования языка в различных сферах и ситуациях общения, основными нормами русского языка;</w:t>
      </w:r>
    </w:p>
    <w:p w:rsidR="00C61C36" w:rsidRDefault="00C61C36" w:rsidP="00C61C3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способностей к анализу и оценке языковых явлений и фактов; умение пользоваться лингвистическими словарями, совершенствование умений и навыков письменной речи;</w:t>
      </w:r>
    </w:p>
    <w:p w:rsidR="00C61C36" w:rsidRDefault="00C61C36" w:rsidP="00C61C36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освоение компетенций – коммуникативной, языковедческой и 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61C36" w:rsidRPr="00E7754C" w:rsidRDefault="00C61C36" w:rsidP="00C61C36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53B" w:rsidRPr="0003353B" w:rsidRDefault="0003353B" w:rsidP="00033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5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 характеристика учебного предмета</w:t>
      </w:r>
    </w:p>
    <w:p w:rsidR="0003353B" w:rsidRPr="0003353B" w:rsidRDefault="0003353B" w:rsidP="000335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Русский язык - это родной язык русского народа, государственный язык Российской Федера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03353B" w:rsidRPr="0003353B" w:rsidRDefault="0003353B" w:rsidP="000335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системе школьного образования учебный предмет «Русский язык» занимает особое </w:t>
      </w:r>
      <w:proofErr w:type="spellStart"/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Start"/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:я</w:t>
      </w:r>
      <w:proofErr w:type="gramEnd"/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</w:t>
      </w:r>
      <w:proofErr w:type="spellEnd"/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только объектом изучения, но и средством обучения. Будучи формой хранения и усво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ения различных знаний, русский язык неразрывно связан со всеми школьными предметами и влияет на качество их усвоения, а в перспективе способствует овладению будущей </w:t>
      </w:r>
      <w:proofErr w:type="spellStart"/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профессией</w:t>
      </w:r>
      <w:proofErr w:type="gramStart"/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средство познания действительности русский язык 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развивает абстрактное мышление, память и воображение, формирует навыки самостоятельной учебной деятельности, самообразо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и самореализации личности, обеспечивает развитие интеллектуальных и творческих спо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собностей ребенка.</w:t>
      </w:r>
    </w:p>
    <w:p w:rsidR="0003353B" w:rsidRPr="0003353B" w:rsidRDefault="0003353B" w:rsidP="0003353B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на основе усвоения научных понятий у обучающихся появляются способности рас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суждать на основе общих посылок, умение оперировать гипотезами как отличительным инстру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ментом научного рассуждения; закладываются основы теоретического, формального и рефлексив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мышления. Контролируемой и управляемой становится речь (обучающийся способен осо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знанно и произвольно строить свой рассказ), внимание и память. У подростков впервые начинает наблюдаться умение находить и выделять значимые, существенные связи и причинно-следствен</w:t>
      </w:r>
      <w:r w:rsidRPr="00033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зависимости при работе с наглядным материалом, длительное время удерживать внимание на отвлеченном, логически организованном материале, то есть происходит подчинение первичных зрительных ощущений процессу осмысления.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содержит:</w:t>
      </w:r>
    </w:p>
    <w:p w:rsidR="0003353B" w:rsidRPr="0003353B" w:rsidRDefault="009325A5" w:rsidP="0003353B">
      <w:pPr>
        <w:pStyle w:val="a7"/>
        <w:numPr>
          <w:ilvl w:val="0"/>
          <w:numId w:val="54"/>
        </w:numPr>
        <w:spacing w:after="0" w:line="240" w:lineRule="auto"/>
        <w:ind w:left="-284" w:right="253"/>
        <w:rPr>
          <w:rFonts w:ascii="Times New Roman" w:hAnsi="Times New Roman"/>
          <w:color w:val="000000"/>
          <w:sz w:val="24"/>
          <w:szCs w:val="24"/>
        </w:rPr>
      </w:pPr>
      <w:r w:rsidRPr="0003353B">
        <w:rPr>
          <w:rFonts w:ascii="Times New Roman" w:hAnsi="Times New Roman"/>
          <w:color w:val="000000"/>
          <w:sz w:val="24"/>
          <w:szCs w:val="24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03353B">
        <w:rPr>
          <w:rFonts w:ascii="Times New Roman" w:hAnsi="Times New Roman"/>
          <w:color w:val="000000"/>
          <w:sz w:val="24"/>
          <w:szCs w:val="24"/>
        </w:rPr>
        <w:t>морфемики</w:t>
      </w:r>
      <w:proofErr w:type="spellEnd"/>
      <w:r w:rsidRPr="0003353B">
        <w:rPr>
          <w:rFonts w:ascii="Times New Roman" w:hAnsi="Times New Roman"/>
          <w:color w:val="000000"/>
          <w:sz w:val="24"/>
          <w:szCs w:val="24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</w:p>
    <w:p w:rsidR="009325A5" w:rsidRPr="0003353B" w:rsidRDefault="009325A5" w:rsidP="0003353B">
      <w:pPr>
        <w:pStyle w:val="a7"/>
        <w:numPr>
          <w:ilvl w:val="0"/>
          <w:numId w:val="53"/>
        </w:numPr>
        <w:spacing w:after="0" w:line="240" w:lineRule="auto"/>
        <w:ind w:left="-284" w:right="253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3353B">
        <w:rPr>
          <w:rFonts w:ascii="Times New Roman" w:hAnsi="Times New Roman"/>
          <w:color w:val="000000"/>
          <w:sz w:val="24"/>
          <w:szCs w:val="24"/>
        </w:rPr>
        <w:t>речеведческие</w:t>
      </w:r>
      <w:proofErr w:type="spellEnd"/>
      <w:r w:rsidRPr="0003353B">
        <w:rPr>
          <w:rFonts w:ascii="Times New Roman" w:hAnsi="Times New Roman"/>
          <w:color w:val="000000"/>
          <w:sz w:val="24"/>
          <w:szCs w:val="24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9325A5" w:rsidRPr="0003353B" w:rsidRDefault="009325A5" w:rsidP="0003353B">
      <w:pPr>
        <w:pStyle w:val="a7"/>
        <w:numPr>
          <w:ilvl w:val="0"/>
          <w:numId w:val="51"/>
        </w:numPr>
        <w:spacing w:after="0" w:line="240" w:lineRule="auto"/>
        <w:ind w:left="-284" w:right="253"/>
        <w:rPr>
          <w:rFonts w:ascii="Times New Roman" w:hAnsi="Times New Roman"/>
          <w:color w:val="000000"/>
          <w:sz w:val="24"/>
          <w:szCs w:val="24"/>
        </w:rPr>
      </w:pPr>
      <w:r w:rsidRPr="0003353B">
        <w:rPr>
          <w:rFonts w:ascii="Times New Roman" w:hAnsi="Times New Roman"/>
          <w:color w:val="000000"/>
          <w:sz w:val="24"/>
          <w:szCs w:val="24"/>
        </w:rPr>
        <w:t xml:space="preserve">сведения о графике, орфографии и пунктуации, перечень видов орфограмм и </w:t>
      </w:r>
      <w:proofErr w:type="gramStart"/>
      <w:r w:rsidRPr="0003353B">
        <w:rPr>
          <w:rFonts w:ascii="Times New Roman" w:hAnsi="Times New Roman"/>
          <w:color w:val="000000"/>
          <w:sz w:val="24"/>
          <w:szCs w:val="24"/>
        </w:rPr>
        <w:t>названий</w:t>
      </w:r>
      <w:proofErr w:type="gramEnd"/>
      <w:r w:rsidRPr="0003353B">
        <w:rPr>
          <w:rFonts w:ascii="Times New Roman" w:hAnsi="Times New Roman"/>
          <w:color w:val="000000"/>
          <w:sz w:val="24"/>
          <w:szCs w:val="24"/>
        </w:rPr>
        <w:t xml:space="preserve"> пунктуационных правил.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целей обучения, что возможно на основе </w:t>
      </w:r>
      <w:proofErr w:type="spellStart"/>
      <w:r w:rsidRPr="00E77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E77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подхода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обеспечивает формирование  и развитие коммуникативной, языковой, лингвистической и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Коммуникативная компетенция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(слушания), чтения и письма) и осуществляется в трёх направлениях, составляющих единое целое.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направление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направление в развитии речи учащихся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</w:t>
      </w:r>
      <w:proofErr w:type="gram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Языковая и лингвистическая компетенции</w:t>
      </w:r>
      <w:r w:rsidRPr="00E77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35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Культуроведческая</w:t>
      </w:r>
      <w:proofErr w:type="spellEnd"/>
      <w:r w:rsidRPr="00E77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компетенция 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реализован </w:t>
      </w:r>
      <w:r w:rsidRPr="00E77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коммуникативно-</w:t>
      </w:r>
      <w:proofErr w:type="spellStart"/>
      <w:r w:rsidRPr="00E775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подход, предполагающий предъявление материала не только в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знаниевой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в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форме. Направленность курса русского (родного) языка на формирование коммуникативной, языковой, лингвистической и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 нашла отражение в структуре программы.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Предусмотрена работа по культуре речи. Вводные уроки о русском языке дают большие возможности для решения воспитательных задач и создают эмоциональный настрой, способствующий повышению интереса к предмету и успешному его изучению.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«Повторение пройденного в 1 – 4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</w:t>
      </w:r>
      <w:proofErr w:type="gram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система повторения обеспечивает необходимый уровень прочных знаний и умений.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речеведческие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9325A5" w:rsidRPr="00E7754C" w:rsidRDefault="009325A5" w:rsidP="00022495">
      <w:pPr>
        <w:spacing w:after="0" w:line="240" w:lineRule="auto"/>
        <w:ind w:left="-709" w:right="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русского (родного) языка на этапе основного общего образования в 5 классе в объёме 175 часов.</w:t>
      </w:r>
    </w:p>
    <w:p w:rsidR="00301AFB" w:rsidRPr="00301AFB" w:rsidRDefault="00301AFB" w:rsidP="00301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AFB" w:rsidRPr="00301AFB" w:rsidRDefault="00301AFB" w:rsidP="00301A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1AFB">
        <w:rPr>
          <w:rFonts w:ascii="Times New Roman" w:hAnsi="Times New Roman" w:cs="Times New Roman"/>
          <w:b/>
          <w:i/>
          <w:sz w:val="24"/>
          <w:szCs w:val="24"/>
        </w:rPr>
        <w:t>Учебно</w:t>
      </w:r>
      <w:proofErr w:type="spellEnd"/>
      <w:r w:rsidRPr="00301AFB">
        <w:rPr>
          <w:rFonts w:ascii="Times New Roman" w:hAnsi="Times New Roman" w:cs="Times New Roman"/>
          <w:b/>
          <w:i/>
          <w:sz w:val="24"/>
          <w:szCs w:val="24"/>
        </w:rPr>
        <w:t xml:space="preserve"> – 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3456"/>
        <w:gridCol w:w="3697"/>
        <w:gridCol w:w="3697"/>
      </w:tblGrid>
      <w:tr w:rsidR="00301AFB" w:rsidRPr="00301AFB" w:rsidTr="00301AFB">
        <w:trPr>
          <w:trHeight w:val="1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Содержание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Развитие речи</w:t>
            </w:r>
          </w:p>
        </w:tc>
      </w:tr>
      <w:tr w:rsidR="00301AFB" w:rsidRPr="00301AFB" w:rsidTr="00301AFB">
        <w:trPr>
          <w:trHeight w:val="4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EB0F51">
            <w:pPr>
              <w:tabs>
                <w:tab w:val="left" w:pos="1335"/>
              </w:tabs>
              <w:rPr>
                <w:b/>
                <w:sz w:val="24"/>
                <w:szCs w:val="24"/>
              </w:rPr>
            </w:pPr>
            <w:r w:rsidRPr="00301AFB">
              <w:rPr>
                <w:rFonts w:eastAsiaTheme="minorHAnsi"/>
                <w:sz w:val="24"/>
                <w:szCs w:val="24"/>
              </w:rPr>
              <w:t>Язык – важнейшее средство общения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</w:t>
            </w:r>
          </w:p>
        </w:tc>
      </w:tr>
      <w:tr w:rsidR="00301AFB" w:rsidRPr="00301AFB" w:rsidTr="00301AFB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EB0F51">
            <w:pPr>
              <w:tabs>
                <w:tab w:val="left" w:pos="1335"/>
              </w:tabs>
              <w:rPr>
                <w:b/>
                <w:sz w:val="24"/>
                <w:szCs w:val="24"/>
              </w:rPr>
            </w:pPr>
            <w:r w:rsidRPr="00301AFB">
              <w:rPr>
                <w:rFonts w:eastAsiaTheme="minorHAnsi"/>
                <w:sz w:val="24"/>
                <w:szCs w:val="24"/>
              </w:rPr>
              <w:t xml:space="preserve">Повторение </w:t>
            </w:r>
            <w:proofErr w:type="gramStart"/>
            <w:r w:rsidRPr="00301AFB">
              <w:rPr>
                <w:rFonts w:eastAsiaTheme="minorHAnsi"/>
                <w:sz w:val="24"/>
                <w:szCs w:val="24"/>
              </w:rPr>
              <w:t>пройденного</w:t>
            </w:r>
            <w:proofErr w:type="gramEnd"/>
            <w:r w:rsidRPr="00301AFB">
              <w:rPr>
                <w:rFonts w:eastAsiaTheme="minorHAnsi"/>
                <w:sz w:val="24"/>
                <w:szCs w:val="24"/>
              </w:rPr>
              <w:t xml:space="preserve"> в 1-4 классах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20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2</w:t>
            </w:r>
          </w:p>
        </w:tc>
      </w:tr>
      <w:tr w:rsidR="00301AFB" w:rsidRPr="00301AFB" w:rsidTr="00432D3C">
        <w:trPr>
          <w:trHeight w:val="5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EB0F51">
            <w:pPr>
              <w:tabs>
                <w:tab w:val="left" w:pos="1335"/>
              </w:tabs>
              <w:rPr>
                <w:b/>
                <w:sz w:val="24"/>
                <w:szCs w:val="24"/>
              </w:rPr>
            </w:pPr>
            <w:r w:rsidRPr="00301AFB">
              <w:rPr>
                <w:rFonts w:eastAsiaTheme="minorHAnsi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30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2</w:t>
            </w:r>
          </w:p>
        </w:tc>
      </w:tr>
      <w:tr w:rsidR="00301AFB" w:rsidRPr="00301AFB" w:rsidTr="00301AFB">
        <w:trPr>
          <w:trHeight w:val="7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FB" w:rsidRPr="00301AFB" w:rsidRDefault="00301AFB" w:rsidP="00EB0F5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301AFB">
              <w:rPr>
                <w:rFonts w:eastAsiaTheme="minorHAnsi"/>
                <w:sz w:val="24"/>
                <w:szCs w:val="24"/>
              </w:rPr>
              <w:t>Фонетика. Орфоэпия. Графика. Орфография.</w:t>
            </w:r>
          </w:p>
          <w:p w:rsidR="00301AFB" w:rsidRPr="00301AFB" w:rsidRDefault="00301AFB" w:rsidP="00EB0F5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01AFB">
              <w:rPr>
                <w:rFonts w:eastAsiaTheme="minorHAnsi"/>
                <w:sz w:val="24"/>
                <w:szCs w:val="24"/>
              </w:rPr>
              <w:t>Культура речи.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2</w:t>
            </w:r>
          </w:p>
        </w:tc>
      </w:tr>
      <w:tr w:rsidR="00301AFB" w:rsidRPr="00301AFB" w:rsidTr="00301AFB">
        <w:trPr>
          <w:trHeight w:val="3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EB0F51">
            <w:pPr>
              <w:tabs>
                <w:tab w:val="left" w:pos="1335"/>
              </w:tabs>
              <w:rPr>
                <w:rFonts w:eastAsiaTheme="minorHAnsi"/>
                <w:sz w:val="24"/>
                <w:szCs w:val="24"/>
              </w:rPr>
            </w:pPr>
            <w:r w:rsidRPr="00301AFB">
              <w:rPr>
                <w:rFonts w:eastAsiaTheme="minorHAnsi"/>
                <w:sz w:val="24"/>
                <w:szCs w:val="24"/>
              </w:rPr>
              <w:t xml:space="preserve">Лексика. Культура речи. 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2</w:t>
            </w:r>
          </w:p>
        </w:tc>
      </w:tr>
      <w:tr w:rsidR="00301AFB" w:rsidRPr="00301AFB" w:rsidTr="00301AFB">
        <w:trPr>
          <w:trHeight w:val="5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EB0F51">
            <w:pPr>
              <w:tabs>
                <w:tab w:val="left" w:pos="1335"/>
              </w:tabs>
              <w:rPr>
                <w:rFonts w:eastAsiaTheme="minorHAnsi"/>
                <w:sz w:val="24"/>
                <w:szCs w:val="24"/>
              </w:rPr>
            </w:pPr>
            <w:proofErr w:type="spellStart"/>
            <w:r w:rsidRPr="00301AFB">
              <w:rPr>
                <w:rFonts w:eastAsiaTheme="minorHAnsi"/>
                <w:sz w:val="24"/>
                <w:szCs w:val="24"/>
              </w:rPr>
              <w:lastRenderedPageBreak/>
              <w:t>Морфемика</w:t>
            </w:r>
            <w:proofErr w:type="spellEnd"/>
            <w:r w:rsidRPr="00301AFB">
              <w:rPr>
                <w:rFonts w:eastAsiaTheme="minorHAnsi"/>
                <w:sz w:val="24"/>
                <w:szCs w:val="24"/>
              </w:rPr>
              <w:t xml:space="preserve">. Орфография. Культура речи.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22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2</w:t>
            </w:r>
          </w:p>
        </w:tc>
      </w:tr>
      <w:tr w:rsidR="00301AFB" w:rsidRPr="00301AFB" w:rsidTr="00301AFB">
        <w:trPr>
          <w:trHeight w:val="57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EB0F51">
            <w:pPr>
              <w:tabs>
                <w:tab w:val="left" w:pos="1335"/>
              </w:tabs>
              <w:rPr>
                <w:rFonts w:eastAsiaTheme="minorHAnsi"/>
                <w:sz w:val="24"/>
                <w:szCs w:val="24"/>
              </w:rPr>
            </w:pPr>
            <w:r w:rsidRPr="00301AFB">
              <w:rPr>
                <w:rFonts w:eastAsiaTheme="minorHAnsi"/>
                <w:sz w:val="24"/>
                <w:szCs w:val="24"/>
              </w:rPr>
              <w:t xml:space="preserve">Морфология. Орфография. Культура речи.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70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7</w:t>
            </w:r>
          </w:p>
        </w:tc>
      </w:tr>
      <w:tr w:rsidR="00301AFB" w:rsidRPr="00301AFB" w:rsidTr="00432D3C">
        <w:trPr>
          <w:trHeight w:val="43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EB0F51">
            <w:pPr>
              <w:tabs>
                <w:tab w:val="left" w:pos="1335"/>
              </w:tabs>
              <w:rPr>
                <w:rFonts w:eastAsiaTheme="minorHAnsi"/>
                <w:sz w:val="24"/>
                <w:szCs w:val="24"/>
              </w:rPr>
            </w:pPr>
            <w:r w:rsidRPr="00301AFB">
              <w:rPr>
                <w:rFonts w:eastAsiaTheme="minorHAnsi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301AFB">
              <w:rPr>
                <w:rFonts w:eastAsiaTheme="minorHAnsi"/>
                <w:sz w:val="24"/>
                <w:szCs w:val="24"/>
              </w:rPr>
              <w:t>пройденного</w:t>
            </w:r>
            <w:proofErr w:type="gramEnd"/>
            <w:r w:rsidRPr="00301AFB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</w:t>
            </w:r>
          </w:p>
        </w:tc>
      </w:tr>
      <w:tr w:rsidR="00301AFB" w:rsidRPr="00301AFB" w:rsidTr="00301AFB">
        <w:trPr>
          <w:trHeight w:val="2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rPr>
                <w:rFonts w:eastAsiaTheme="minorHAnsi"/>
                <w:sz w:val="24"/>
                <w:szCs w:val="24"/>
              </w:rPr>
            </w:pPr>
            <w:r w:rsidRPr="00301AFB">
              <w:rPr>
                <w:rFonts w:eastAsiaTheme="minorHAnsi"/>
                <w:sz w:val="24"/>
                <w:szCs w:val="24"/>
              </w:rPr>
              <w:t xml:space="preserve">ИТОГО 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175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D55FA5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AFB" w:rsidRPr="00301AFB" w:rsidRDefault="00301AFB" w:rsidP="00301AFB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 w:rsidRPr="00301AFB">
              <w:rPr>
                <w:sz w:val="24"/>
                <w:szCs w:val="24"/>
              </w:rPr>
              <w:t>19</w:t>
            </w:r>
          </w:p>
        </w:tc>
      </w:tr>
    </w:tbl>
    <w:p w:rsidR="00301AFB" w:rsidRDefault="00301AFB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22495" w:rsidRPr="00022495" w:rsidRDefault="00022495" w:rsidP="00022495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24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предмета «Русский язык»</w:t>
      </w:r>
    </w:p>
    <w:p w:rsidR="00022495" w:rsidRPr="00022495" w:rsidRDefault="00022495" w:rsidP="00022495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системно-</w:t>
      </w:r>
      <w:proofErr w:type="spellStart"/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деятельностным</w:t>
      </w:r>
      <w:proofErr w:type="spellEnd"/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подходом, составляющим методологическую основу требований стандарта, содержание планируемых результатов описывает и </w:t>
      </w:r>
      <w:proofErr w:type="spellStart"/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характеризуетобобщенные</w:t>
      </w:r>
      <w:proofErr w:type="spellEnd"/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действий с учебным материалом, позволяющие обучающимся успешно ре</w:t>
      </w:r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шать учебные и учебно-практические задачи, в том числе задачи, направленные на отработку тео</w:t>
      </w:r>
      <w:r w:rsidRPr="00022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ретических моделей и понятий, и задачи, по возможности максимально приближенные к реальным жизненным ситуациям.</w:t>
      </w:r>
      <w:proofErr w:type="gramEnd"/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9325A5" w:rsidRPr="00E7754C" w:rsidRDefault="009325A5" w:rsidP="0003353B">
      <w:pPr>
        <w:numPr>
          <w:ilvl w:val="0"/>
          <w:numId w:val="4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9325A5" w:rsidRPr="00E7754C" w:rsidRDefault="009325A5" w:rsidP="0003353B">
      <w:pPr>
        <w:numPr>
          <w:ilvl w:val="0"/>
          <w:numId w:val="4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325A5" w:rsidRPr="00E7754C" w:rsidRDefault="009325A5" w:rsidP="0003353B">
      <w:pPr>
        <w:numPr>
          <w:ilvl w:val="0"/>
          <w:numId w:val="4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объём словарного запаса и усвоенных грамматических сре</w:t>
      </w:r>
      <w:proofErr w:type="gram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русскому (родному) языку являются:</w:t>
      </w:r>
    </w:p>
    <w:p w:rsidR="009325A5" w:rsidRPr="00E7754C" w:rsidRDefault="009325A5" w:rsidP="00073221">
      <w:pPr>
        <w:numPr>
          <w:ilvl w:val="0"/>
          <w:numId w:val="57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речевой деятельности:</w:t>
      </w:r>
    </w:p>
    <w:p w:rsidR="009325A5" w:rsidRPr="00E7754C" w:rsidRDefault="009325A5" w:rsidP="0003353B">
      <w:pPr>
        <w:numPr>
          <w:ilvl w:val="0"/>
          <w:numId w:val="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9325A5" w:rsidRPr="00E7754C" w:rsidRDefault="009325A5" w:rsidP="0003353B">
      <w:pPr>
        <w:numPr>
          <w:ilvl w:val="0"/>
          <w:numId w:val="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чтения;</w:t>
      </w:r>
    </w:p>
    <w:p w:rsidR="009325A5" w:rsidRPr="00E7754C" w:rsidRDefault="009325A5" w:rsidP="0003353B">
      <w:pPr>
        <w:numPr>
          <w:ilvl w:val="0"/>
          <w:numId w:val="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9325A5" w:rsidRPr="00E7754C" w:rsidRDefault="009325A5" w:rsidP="0003353B">
      <w:pPr>
        <w:numPr>
          <w:ilvl w:val="0"/>
          <w:numId w:val="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отбора и систематизации материала на определённую тему;</w:t>
      </w:r>
    </w:p>
    <w:p w:rsidR="009325A5" w:rsidRPr="00E7754C" w:rsidRDefault="009325A5" w:rsidP="0003353B">
      <w:pPr>
        <w:numPr>
          <w:ilvl w:val="0"/>
          <w:numId w:val="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9325A5" w:rsidRPr="00E7754C" w:rsidRDefault="009325A5" w:rsidP="00073221">
      <w:pPr>
        <w:numPr>
          <w:ilvl w:val="0"/>
          <w:numId w:val="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разной степенью свёрнутости;</w:t>
      </w:r>
    </w:p>
    <w:p w:rsidR="009325A5" w:rsidRPr="00E7754C" w:rsidRDefault="009325A5" w:rsidP="00073221">
      <w:pPr>
        <w:numPr>
          <w:ilvl w:val="0"/>
          <w:numId w:val="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9325A5" w:rsidRPr="00E7754C" w:rsidRDefault="009325A5" w:rsidP="00073221">
      <w:pPr>
        <w:numPr>
          <w:ilvl w:val="0"/>
          <w:numId w:val="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9325A5" w:rsidRPr="00E7754C" w:rsidRDefault="009325A5" w:rsidP="00073221">
      <w:pPr>
        <w:numPr>
          <w:ilvl w:val="0"/>
          <w:numId w:val="6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9325A5" w:rsidRPr="00E7754C" w:rsidRDefault="009325A5" w:rsidP="00073221">
      <w:pPr>
        <w:numPr>
          <w:ilvl w:val="0"/>
          <w:numId w:val="55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т. Д.);</w:t>
      </w:r>
    </w:p>
    <w:p w:rsidR="009325A5" w:rsidRDefault="009325A5" w:rsidP="00073221">
      <w:pPr>
        <w:numPr>
          <w:ilvl w:val="0"/>
          <w:numId w:val="55"/>
        </w:num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73AE3" w:rsidRPr="00E7754C" w:rsidRDefault="00473AE3" w:rsidP="00473AE3">
      <w:pPr>
        <w:spacing w:after="0" w:line="240" w:lineRule="auto"/>
        <w:ind w:left="-284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221" w:rsidRDefault="00073221" w:rsidP="00073221">
      <w:pPr>
        <w:spacing w:after="0" w:line="240" w:lineRule="auto"/>
        <w:ind w:left="-709" w:right="253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разработанном курсе указанные содержательные линии неразрывно взаимосвязаны и интегрированы, что отражено в Тематическом планировании.</w:t>
      </w:r>
    </w:p>
    <w:p w:rsidR="00C52AD5" w:rsidRPr="00C52AD5" w:rsidRDefault="00C52AD5" w:rsidP="00C52AD5">
      <w:pPr>
        <w:pStyle w:val="ParagraphStyle"/>
        <w:jc w:val="center"/>
        <w:rPr>
          <w:rFonts w:ascii="Times New Roman" w:hAnsi="Times New Roman" w:cs="Times New Roman"/>
          <w:b/>
          <w:i/>
        </w:rPr>
      </w:pPr>
      <w:r w:rsidRPr="00C52AD5">
        <w:rPr>
          <w:rFonts w:ascii="Times New Roman" w:hAnsi="Times New Roman" w:cs="Times New Roman"/>
          <w:b/>
          <w:i/>
        </w:rPr>
        <w:t>Формы контроля</w:t>
      </w:r>
    </w:p>
    <w:p w:rsidR="00C52AD5" w:rsidRPr="00C52AD5" w:rsidRDefault="00C52AD5" w:rsidP="003C22FC">
      <w:pPr>
        <w:pStyle w:val="ParagraphStyle"/>
        <w:numPr>
          <w:ilvl w:val="0"/>
          <w:numId w:val="42"/>
        </w:numPr>
        <w:rPr>
          <w:rFonts w:ascii="Times New Roman" w:hAnsi="Times New Roman" w:cs="Times New Roman"/>
        </w:rPr>
      </w:pPr>
      <w:r w:rsidRPr="00C52AD5">
        <w:rPr>
          <w:rFonts w:ascii="Times New Roman" w:hAnsi="Times New Roman" w:cs="Times New Roman"/>
        </w:rPr>
        <w:t>тесты;</w:t>
      </w:r>
    </w:p>
    <w:p w:rsidR="00C52AD5" w:rsidRPr="00C52AD5" w:rsidRDefault="00C52AD5" w:rsidP="003C22FC">
      <w:pPr>
        <w:pStyle w:val="ParagraphStyle"/>
        <w:numPr>
          <w:ilvl w:val="0"/>
          <w:numId w:val="42"/>
        </w:numPr>
        <w:rPr>
          <w:rFonts w:ascii="Times New Roman" w:hAnsi="Times New Roman" w:cs="Times New Roman"/>
        </w:rPr>
      </w:pPr>
      <w:r w:rsidRPr="00C52AD5">
        <w:rPr>
          <w:rFonts w:ascii="Times New Roman" w:hAnsi="Times New Roman" w:cs="Times New Roman"/>
        </w:rPr>
        <w:t>устный опрос;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контрольный диктант;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зачет;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контрольное упражнение;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контрольное сочинение;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контрольное изложение;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диктанты;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контрольный срез;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контрольная проверочная работа;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взаимоконтроль;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самоконтроль;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>словарная работа;</w:t>
      </w:r>
    </w:p>
    <w:p w:rsidR="00C52AD5" w:rsidRPr="00C52AD5" w:rsidRDefault="00C52AD5" w:rsidP="003C22FC">
      <w:pPr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D5">
        <w:rPr>
          <w:rFonts w:ascii="Times New Roman" w:hAnsi="Times New Roman" w:cs="Times New Roman"/>
          <w:sz w:val="24"/>
          <w:szCs w:val="24"/>
        </w:rPr>
        <w:t xml:space="preserve">различные виды разбора (фонетический, лексический, словообразовательный, морфологический, синтаксический, лингвистический, лексико-фразеологический);      </w:t>
      </w:r>
    </w:p>
    <w:p w:rsidR="00C52AD5" w:rsidRDefault="00C52AD5" w:rsidP="003C22FC">
      <w:pPr>
        <w:pStyle w:val="a7"/>
        <w:widowControl w:val="0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52AD5">
        <w:rPr>
          <w:rFonts w:ascii="Times New Roman" w:hAnsi="Times New Roman"/>
          <w:sz w:val="24"/>
          <w:szCs w:val="24"/>
        </w:rPr>
        <w:t xml:space="preserve">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C52AD5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C52AD5">
        <w:rPr>
          <w:rFonts w:ascii="Times New Roman" w:hAnsi="Times New Roman"/>
          <w:sz w:val="24"/>
          <w:szCs w:val="24"/>
        </w:rPr>
        <w:t xml:space="preserve"> в электронном виде)</w:t>
      </w:r>
    </w:p>
    <w:p w:rsidR="00473AE3" w:rsidRDefault="00473AE3" w:rsidP="00473AE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25A5" w:rsidRPr="00E7754C" w:rsidRDefault="009325A5" w:rsidP="00826888">
      <w:pPr>
        <w:spacing w:after="0" w:line="240" w:lineRule="auto"/>
        <w:ind w:left="-709" w:right="2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(5 класс)</w:t>
      </w:r>
    </w:p>
    <w:p w:rsidR="009325A5" w:rsidRPr="00E7754C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обеспечивающее формирование коммуникативной компетенции</w:t>
      </w:r>
    </w:p>
    <w:p w:rsidR="009325A5" w:rsidRDefault="009325A5" w:rsidP="00E7754C">
      <w:pPr>
        <w:spacing w:after="0" w:line="240" w:lineRule="auto"/>
        <w:ind w:left="-709" w:right="2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Речь и речевое общение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(3)</w:t>
      </w:r>
    </w:p>
    <w:p w:rsidR="009325A5" w:rsidRPr="00E7754C" w:rsidRDefault="009325A5" w:rsidP="00432D3C">
      <w:pPr>
        <w:numPr>
          <w:ilvl w:val="0"/>
          <w:numId w:val="10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9325A5" w:rsidRPr="00E7754C" w:rsidRDefault="009325A5" w:rsidP="00432D3C">
      <w:pPr>
        <w:numPr>
          <w:ilvl w:val="0"/>
          <w:numId w:val="10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Речевая деятельность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</w:p>
    <w:p w:rsidR="009325A5" w:rsidRPr="00E7754C" w:rsidRDefault="009325A5" w:rsidP="00432D3C">
      <w:pPr>
        <w:numPr>
          <w:ilvl w:val="0"/>
          <w:numId w:val="11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речевой деятельности: чтение,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(слушание), говорение, письмо.</w:t>
      </w:r>
    </w:p>
    <w:p w:rsidR="009325A5" w:rsidRPr="00E7754C" w:rsidRDefault="009325A5" w:rsidP="00432D3C">
      <w:pPr>
        <w:numPr>
          <w:ilvl w:val="0"/>
          <w:numId w:val="11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устных и 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9325A5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Текст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</w:p>
    <w:p w:rsidR="009325A5" w:rsidRPr="00E7754C" w:rsidRDefault="009325A5" w:rsidP="00432D3C">
      <w:pPr>
        <w:numPr>
          <w:ilvl w:val="0"/>
          <w:numId w:val="12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текста, основные признаки текста (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членимость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смысловая цельность, связность). Тема, основная мысль текста.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Микротема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текста. Функционально-смысловые типы речи: описание, повествование, рассуждение.</w:t>
      </w:r>
    </w:p>
    <w:p w:rsidR="009325A5" w:rsidRPr="00E7754C" w:rsidRDefault="009325A5" w:rsidP="00432D3C">
      <w:pPr>
        <w:numPr>
          <w:ilvl w:val="0"/>
          <w:numId w:val="12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Функциональные разновидности языка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(2)</w:t>
      </w:r>
    </w:p>
    <w:p w:rsidR="009325A5" w:rsidRPr="00E7754C" w:rsidRDefault="009325A5" w:rsidP="00432D3C">
      <w:pPr>
        <w:numPr>
          <w:ilvl w:val="0"/>
          <w:numId w:val="13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9325A5" w:rsidRPr="00E7754C" w:rsidRDefault="009325A5" w:rsidP="00432D3C">
      <w:pPr>
        <w:numPr>
          <w:ilvl w:val="0"/>
          <w:numId w:val="13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компетенций</w:t>
      </w:r>
    </w:p>
    <w:p w:rsidR="009325A5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Общие сведения о языке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(2)</w:t>
      </w:r>
    </w:p>
    <w:p w:rsidR="00756AA7" w:rsidRDefault="009325A5" w:rsidP="00432D3C">
      <w:pPr>
        <w:numPr>
          <w:ilvl w:val="0"/>
          <w:numId w:val="14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</w:t>
      </w:r>
      <w:r w:rsidRPr="00756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выразительности русского языка.</w:t>
      </w:r>
    </w:p>
    <w:p w:rsidR="00756AA7" w:rsidRPr="00756AA7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Фонетика и орфоэпия</w:t>
      </w:r>
      <w:r w:rsidR="00756AA7" w:rsidRPr="00756AA7">
        <w:rPr>
          <w:rFonts w:ascii="Times New Roman" w:hAnsi="Times New Roman" w:cs="Times New Roman"/>
          <w:b/>
          <w:sz w:val="28"/>
          <w:szCs w:val="28"/>
        </w:rPr>
        <w:t>(10ч+3ч)</w:t>
      </w:r>
    </w:p>
    <w:p w:rsidR="009325A5" w:rsidRPr="00E7754C" w:rsidRDefault="009325A5" w:rsidP="00432D3C">
      <w:pPr>
        <w:numPr>
          <w:ilvl w:val="0"/>
          <w:numId w:val="15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</w:t>
      </w: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5A5" w:rsidRPr="00E7754C" w:rsidRDefault="009325A5" w:rsidP="00432D3C">
      <w:pPr>
        <w:numPr>
          <w:ilvl w:val="0"/>
          <w:numId w:val="15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9325A5" w:rsidRPr="00E7754C" w:rsidRDefault="009325A5" w:rsidP="00432D3C">
      <w:pPr>
        <w:numPr>
          <w:ilvl w:val="0"/>
          <w:numId w:val="15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Графика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(4)</w:t>
      </w:r>
    </w:p>
    <w:p w:rsidR="009325A5" w:rsidRPr="00E7754C" w:rsidRDefault="009325A5" w:rsidP="00432D3C">
      <w:pPr>
        <w:numPr>
          <w:ilvl w:val="0"/>
          <w:numId w:val="16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как раздел лингвистики. Соотношение звука и буквы. Обозначение на письме твёрдости и мягкости согласных. Способы обозначения [j].</w:t>
      </w:r>
    </w:p>
    <w:p w:rsidR="009325A5" w:rsidRPr="00E7754C" w:rsidRDefault="009325A5" w:rsidP="00432D3C">
      <w:pPr>
        <w:numPr>
          <w:ilvl w:val="0"/>
          <w:numId w:val="16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8. </w:t>
      </w:r>
      <w:proofErr w:type="spellStart"/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словообразование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(20+4)</w:t>
      </w:r>
    </w:p>
    <w:p w:rsidR="009325A5" w:rsidRPr="00E7754C" w:rsidRDefault="009325A5" w:rsidP="00432D3C">
      <w:pPr>
        <w:numPr>
          <w:ilvl w:val="0"/>
          <w:numId w:val="17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</w:t>
      </w:r>
    </w:p>
    <w:p w:rsidR="009325A5" w:rsidRPr="00E7754C" w:rsidRDefault="009325A5" w:rsidP="00432D3C">
      <w:pPr>
        <w:numPr>
          <w:ilvl w:val="0"/>
          <w:numId w:val="17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исторических изменений в структуре слова. Понятие об этимологии. Этимологический словарь.</w:t>
      </w:r>
    </w:p>
    <w:p w:rsidR="009325A5" w:rsidRPr="00E7754C" w:rsidRDefault="009325A5" w:rsidP="00432D3C">
      <w:pPr>
        <w:numPr>
          <w:ilvl w:val="0"/>
          <w:numId w:val="17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словообразования. Применение знаний по </w:t>
      </w:r>
      <w:proofErr w:type="spellStart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практике правописания.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Лексикология и фразеология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(8+2)</w:t>
      </w:r>
    </w:p>
    <w:p w:rsidR="009325A5" w:rsidRPr="00E7754C" w:rsidRDefault="009325A5" w:rsidP="00432D3C">
      <w:pPr>
        <w:numPr>
          <w:ilvl w:val="0"/>
          <w:numId w:val="18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9325A5" w:rsidRPr="00E7754C" w:rsidRDefault="009325A5" w:rsidP="00432D3C">
      <w:pPr>
        <w:numPr>
          <w:ilvl w:val="0"/>
          <w:numId w:val="18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10. Морфология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(70+5)</w:t>
      </w:r>
    </w:p>
    <w:p w:rsidR="009325A5" w:rsidRPr="00E7754C" w:rsidRDefault="009325A5" w:rsidP="00432D3C">
      <w:pPr>
        <w:numPr>
          <w:ilvl w:val="0"/>
          <w:numId w:val="19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9325A5" w:rsidRPr="00E7754C" w:rsidRDefault="009325A5" w:rsidP="00432D3C">
      <w:pPr>
        <w:numPr>
          <w:ilvl w:val="0"/>
          <w:numId w:val="19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11. Синтаксис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(14+3)</w:t>
      </w:r>
    </w:p>
    <w:p w:rsidR="009325A5" w:rsidRPr="00E7754C" w:rsidRDefault="009325A5" w:rsidP="00432D3C">
      <w:pPr>
        <w:numPr>
          <w:ilvl w:val="0"/>
          <w:numId w:val="20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9325A5" w:rsidRPr="00E7754C" w:rsidRDefault="009325A5" w:rsidP="00432D3C">
      <w:pPr>
        <w:numPr>
          <w:ilvl w:val="0"/>
          <w:numId w:val="20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12. Правописание: орфография и пунктуация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(14+3)</w:t>
      </w:r>
    </w:p>
    <w:p w:rsidR="009325A5" w:rsidRPr="00E7754C" w:rsidRDefault="009325A5" w:rsidP="00432D3C">
      <w:pPr>
        <w:numPr>
          <w:ilvl w:val="0"/>
          <w:numId w:val="21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9325A5" w:rsidRPr="00E7754C" w:rsidRDefault="009325A5" w:rsidP="00432D3C">
      <w:pPr>
        <w:numPr>
          <w:ilvl w:val="0"/>
          <w:numId w:val="22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Содержание, обеспечивающее формирование </w:t>
      </w:r>
      <w:proofErr w:type="spellStart"/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</w:t>
      </w:r>
    </w:p>
    <w:p w:rsidR="009325A5" w:rsidRPr="00E7754C" w:rsidRDefault="009325A5" w:rsidP="00432D3C">
      <w:pPr>
        <w:tabs>
          <w:tab w:val="num" w:pos="-284"/>
        </w:tabs>
        <w:spacing w:after="0" w:line="240" w:lineRule="auto"/>
        <w:ind w:left="-709" w:right="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13. Язык и культура</w:t>
      </w:r>
      <w:r w:rsidR="00756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(1)</w:t>
      </w:r>
    </w:p>
    <w:p w:rsidR="009325A5" w:rsidRPr="00E7754C" w:rsidRDefault="009325A5" w:rsidP="00432D3C">
      <w:pPr>
        <w:numPr>
          <w:ilvl w:val="0"/>
          <w:numId w:val="23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языка и культуры, истории народа. Русский речевой этикет.</w:t>
      </w:r>
    </w:p>
    <w:p w:rsidR="009325A5" w:rsidRDefault="009325A5" w:rsidP="00432D3C">
      <w:pPr>
        <w:numPr>
          <w:ilvl w:val="0"/>
          <w:numId w:val="23"/>
        </w:numPr>
        <w:tabs>
          <w:tab w:val="clear" w:pos="720"/>
          <w:tab w:val="num" w:pos="-284"/>
        </w:tabs>
        <w:spacing w:after="0" w:line="240" w:lineRule="auto"/>
        <w:ind w:left="-709" w:right="253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Уместное использование правил русского речевого этикета в учебной деятельности и повседневной жизни.</w:t>
      </w:r>
    </w:p>
    <w:p w:rsidR="009D0BC7" w:rsidRPr="009D0BC7" w:rsidRDefault="009D0BC7" w:rsidP="009D0BC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C7">
        <w:rPr>
          <w:rFonts w:ascii="Times New Roman" w:hAnsi="Times New Roman" w:cs="Times New Roman"/>
          <w:b/>
          <w:sz w:val="24"/>
          <w:szCs w:val="24"/>
        </w:rPr>
        <w:t>Требования к знаниям, умениям и навыкам учащихся по русскому языку за курс 5 класса</w:t>
      </w:r>
    </w:p>
    <w:p w:rsidR="009D0BC7" w:rsidRPr="009D0BC7" w:rsidRDefault="009D0BC7" w:rsidP="009D0BC7">
      <w:pPr>
        <w:shd w:val="clear" w:color="auto" w:fill="FFFFFF"/>
        <w:spacing w:after="0" w:line="240" w:lineRule="auto"/>
        <w:ind w:left="-709" w:firstLine="490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Учащиеся должны знать определение основных изученных в 5 классе языковых явле</w:t>
      </w:r>
      <w:r w:rsidRPr="009D0BC7">
        <w:rPr>
          <w:rFonts w:ascii="Times New Roman" w:hAnsi="Times New Roman" w:cs="Times New Roman"/>
          <w:sz w:val="24"/>
          <w:szCs w:val="24"/>
        </w:rPr>
        <w:softHyphen/>
        <w:t xml:space="preserve">ний и </w:t>
      </w:r>
      <w:proofErr w:type="spellStart"/>
      <w:r w:rsidRPr="009D0BC7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9D0BC7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правил.</w:t>
      </w:r>
    </w:p>
    <w:p w:rsidR="009D0BC7" w:rsidRPr="009D0BC7" w:rsidRDefault="009D0BC7" w:rsidP="009D0BC7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C7">
        <w:rPr>
          <w:rFonts w:ascii="Times New Roman" w:hAnsi="Times New Roman" w:cs="Times New Roman"/>
          <w:b/>
          <w:sz w:val="24"/>
          <w:szCs w:val="24"/>
        </w:rPr>
        <w:t>Речевая деятельность:</w:t>
      </w:r>
    </w:p>
    <w:p w:rsidR="009D0BC7" w:rsidRPr="009D0BC7" w:rsidRDefault="009D0BC7" w:rsidP="003C22FC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BC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9D0BC7">
        <w:rPr>
          <w:rFonts w:ascii="Times New Roman" w:hAnsi="Times New Roman" w:cs="Times New Roman"/>
          <w:b/>
          <w:sz w:val="24"/>
          <w:szCs w:val="24"/>
        </w:rPr>
        <w:t>:</w:t>
      </w:r>
    </w:p>
    <w:p w:rsidR="009D0BC7" w:rsidRPr="009D0BC7" w:rsidRDefault="009D0BC7" w:rsidP="003C22FC">
      <w:pPr>
        <w:numPr>
          <w:ilvl w:val="0"/>
          <w:numId w:val="44"/>
        </w:numPr>
        <w:shd w:val="clear" w:color="auto" w:fill="FFFFFF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9D0BC7" w:rsidRPr="009D0BC7" w:rsidRDefault="009D0BC7" w:rsidP="003C22FC">
      <w:pPr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 xml:space="preserve">выделять основную мысль, структурные части исходного текста; </w:t>
      </w:r>
    </w:p>
    <w:p w:rsidR="009D0BC7" w:rsidRPr="009D0BC7" w:rsidRDefault="009D0BC7" w:rsidP="003C22FC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C7">
        <w:rPr>
          <w:rFonts w:ascii="Times New Roman" w:hAnsi="Times New Roman" w:cs="Times New Roman"/>
          <w:b/>
          <w:sz w:val="24"/>
          <w:szCs w:val="24"/>
        </w:rPr>
        <w:lastRenderedPageBreak/>
        <w:t>Чтение:</w:t>
      </w:r>
    </w:p>
    <w:p w:rsidR="009D0BC7" w:rsidRPr="009D0BC7" w:rsidRDefault="009D0BC7" w:rsidP="003C22FC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владеть техникой чтения;</w:t>
      </w:r>
    </w:p>
    <w:p w:rsidR="009D0BC7" w:rsidRPr="009D0BC7" w:rsidRDefault="009D0BC7" w:rsidP="003C22FC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выделять в тексте главную и второстепенную информацию;</w:t>
      </w:r>
    </w:p>
    <w:p w:rsidR="009D0BC7" w:rsidRPr="009D0BC7" w:rsidRDefault="009D0BC7" w:rsidP="003C22FC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разбивать текст на смысловые части и составлять простой план;</w:t>
      </w:r>
    </w:p>
    <w:p w:rsidR="009D0BC7" w:rsidRPr="009D0BC7" w:rsidRDefault="009D0BC7" w:rsidP="003C22FC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отвечать на вопросы по содержанию прочитанного текста;</w:t>
      </w:r>
    </w:p>
    <w:p w:rsidR="009D0BC7" w:rsidRPr="009D0BC7" w:rsidRDefault="009D0BC7" w:rsidP="003C22FC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владеть ознакомительным и изучающим видами чтения;</w:t>
      </w:r>
    </w:p>
    <w:p w:rsidR="009D0BC7" w:rsidRPr="009D0BC7" w:rsidRDefault="009D0BC7" w:rsidP="003C22FC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заголовку, названию параграфа учебника;</w:t>
      </w:r>
    </w:p>
    <w:p w:rsidR="009D0BC7" w:rsidRPr="009D0BC7" w:rsidRDefault="009D0BC7" w:rsidP="003C22FC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извлекать информацию из лингвистических словарей разных видов;</w:t>
      </w:r>
    </w:p>
    <w:p w:rsidR="009D0BC7" w:rsidRPr="009D0BC7" w:rsidRDefault="009D0BC7" w:rsidP="003C22FC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правильно расставлять логические ударения, паузы;</w:t>
      </w:r>
    </w:p>
    <w:p w:rsidR="009D0BC7" w:rsidRPr="00826888" w:rsidRDefault="009D0BC7" w:rsidP="00D2179D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6888">
        <w:rPr>
          <w:rFonts w:ascii="Times New Roman" w:hAnsi="Times New Roman" w:cs="Times New Roman"/>
          <w:sz w:val="24"/>
          <w:szCs w:val="24"/>
        </w:rPr>
        <w:t>выбирать уместный тон речи при чтении текста вслух;</w:t>
      </w:r>
    </w:p>
    <w:p w:rsidR="009D0BC7" w:rsidRPr="009D0BC7" w:rsidRDefault="009D0BC7" w:rsidP="003C22FC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C7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9D0BC7" w:rsidRPr="009D0BC7" w:rsidRDefault="009D0BC7" w:rsidP="003C22FC">
      <w:pPr>
        <w:numPr>
          <w:ilvl w:val="0"/>
          <w:numId w:val="46"/>
        </w:num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доказательно отвечать на вопросы учителя;</w:t>
      </w:r>
    </w:p>
    <w:p w:rsidR="009D0BC7" w:rsidRPr="009D0BC7" w:rsidRDefault="009D0BC7" w:rsidP="003C22FC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подробно и сжато излагать прочитанный текст, сохраняя его строение, тип речи;</w:t>
      </w:r>
    </w:p>
    <w:p w:rsidR="009D0BC7" w:rsidRPr="009D0BC7" w:rsidRDefault="009D0BC7" w:rsidP="003C22FC">
      <w:pPr>
        <w:widowControl w:val="0"/>
        <w:numPr>
          <w:ilvl w:val="0"/>
          <w:numId w:val="4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создавать устные высказывания, раскрывая тему и развивая основную мысль;</w:t>
      </w:r>
    </w:p>
    <w:p w:rsidR="009D0BC7" w:rsidRPr="009D0BC7" w:rsidRDefault="009D0BC7" w:rsidP="00E33DA0">
      <w:pPr>
        <w:numPr>
          <w:ilvl w:val="0"/>
          <w:numId w:val="46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выражать свое отношение к предмету речи с помощью разнообразных языковых</w:t>
      </w:r>
      <w:r w:rsidRPr="009D0BC7">
        <w:rPr>
          <w:rFonts w:ascii="Times New Roman" w:hAnsi="Times New Roman" w:cs="Times New Roman"/>
          <w:sz w:val="24"/>
          <w:szCs w:val="24"/>
        </w:rPr>
        <w:br/>
        <w:t>средств и интонации;</w:t>
      </w:r>
    </w:p>
    <w:p w:rsidR="009D0BC7" w:rsidRPr="003C22FC" w:rsidRDefault="009D0BC7" w:rsidP="003C22FC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C7">
        <w:rPr>
          <w:rFonts w:ascii="Times New Roman" w:hAnsi="Times New Roman" w:cs="Times New Roman"/>
          <w:b/>
          <w:sz w:val="24"/>
          <w:szCs w:val="24"/>
        </w:rPr>
        <w:t>Письмо: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подробно и сжато пересказывать тексты разных типов речи;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создавать письменное высказывание разных типов речи;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составлять план сочинения и соблюдать его в процессе письма;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определять и раскрывать тему и основную мысль высказывания;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делить текст на абзацы;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писать небольшие по объему тексты (сочинения-миниатюры разных стилей, в том числе и научного);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пользоваться разными видами словарей в процессе написания текста;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выражать свое отношение к предмету речи;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находить в тексте типовые фрагменты описания, повествования, рассуждения;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подбирать заголовок, отражающий тему и основную мысль текста;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использовать элементарные условные обозначения речевых ошибок (ошибки в вы</w:t>
      </w:r>
      <w:r w:rsidRPr="00307C3F">
        <w:rPr>
          <w:rFonts w:ascii="Times New Roman" w:hAnsi="Times New Roman"/>
          <w:sz w:val="24"/>
          <w:szCs w:val="24"/>
        </w:rPr>
        <w:softHyphen/>
        <w:t>делении абзаца, неоправданный повтор слов, неправильное употребление местоимений, избыточная информация и др.);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 xml:space="preserve">исправлять недочеты в содержании высказывания и его построении; </w:t>
      </w:r>
    </w:p>
    <w:p w:rsidR="009D0BC7" w:rsidRPr="009D0BC7" w:rsidRDefault="009D0BC7" w:rsidP="003C22FC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C7">
        <w:rPr>
          <w:rFonts w:ascii="Times New Roman" w:hAnsi="Times New Roman" w:cs="Times New Roman"/>
          <w:b/>
          <w:sz w:val="24"/>
          <w:szCs w:val="24"/>
        </w:rPr>
        <w:t>Фонетика и орфоэпия:</w:t>
      </w:r>
    </w:p>
    <w:p w:rsidR="009D0BC7" w:rsidRPr="00307C3F" w:rsidRDefault="009D0BC7" w:rsidP="003C22FC">
      <w:pPr>
        <w:pStyle w:val="a7"/>
        <w:numPr>
          <w:ilvl w:val="0"/>
          <w:numId w:val="48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выделять в слове звуки речи; давать им фонетическую характеристику;</w:t>
      </w:r>
    </w:p>
    <w:p w:rsidR="009D0BC7" w:rsidRPr="00307C3F" w:rsidRDefault="009D0BC7" w:rsidP="003C22FC">
      <w:pPr>
        <w:pStyle w:val="a7"/>
        <w:numPr>
          <w:ilvl w:val="0"/>
          <w:numId w:val="48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различать ударные и безударные слоги; не смешивать звуки и буквы;</w:t>
      </w:r>
    </w:p>
    <w:p w:rsidR="009D0BC7" w:rsidRPr="00307C3F" w:rsidRDefault="009D0BC7" w:rsidP="003C22FC">
      <w:pPr>
        <w:pStyle w:val="a7"/>
        <w:numPr>
          <w:ilvl w:val="0"/>
          <w:numId w:val="48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использовать элементы упрощенной транскрипции для обозначения анализируемо</w:t>
      </w:r>
      <w:r w:rsidRPr="00307C3F">
        <w:rPr>
          <w:rFonts w:ascii="Times New Roman" w:hAnsi="Times New Roman"/>
          <w:sz w:val="24"/>
          <w:szCs w:val="24"/>
        </w:rPr>
        <w:softHyphen/>
        <w:t>го звука и объяснения написания слова;</w:t>
      </w:r>
    </w:p>
    <w:p w:rsidR="009D0BC7" w:rsidRPr="00307C3F" w:rsidRDefault="009D0BC7" w:rsidP="003C22FC">
      <w:pPr>
        <w:pStyle w:val="a7"/>
        <w:numPr>
          <w:ilvl w:val="0"/>
          <w:numId w:val="48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находить в художественном тексте явления звукописи;</w:t>
      </w:r>
    </w:p>
    <w:p w:rsidR="009D0BC7" w:rsidRPr="00307C3F" w:rsidRDefault="009D0BC7" w:rsidP="003C22FC">
      <w:pPr>
        <w:pStyle w:val="a7"/>
        <w:numPr>
          <w:ilvl w:val="0"/>
          <w:numId w:val="48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9D0BC7" w:rsidRPr="00307C3F" w:rsidRDefault="009D0BC7" w:rsidP="003C22FC">
      <w:pPr>
        <w:pStyle w:val="a7"/>
        <w:numPr>
          <w:ilvl w:val="0"/>
          <w:numId w:val="48"/>
        </w:num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 xml:space="preserve">работать с орфоэпическим словарем; </w:t>
      </w:r>
    </w:p>
    <w:p w:rsidR="009D0BC7" w:rsidRPr="00307C3F" w:rsidRDefault="009D0BC7" w:rsidP="00826888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307C3F">
        <w:rPr>
          <w:rFonts w:ascii="Times New Roman" w:hAnsi="Times New Roman"/>
          <w:b/>
          <w:sz w:val="24"/>
          <w:szCs w:val="24"/>
        </w:rPr>
        <w:t>Графика:</w:t>
      </w:r>
    </w:p>
    <w:p w:rsidR="009D0BC7" w:rsidRPr="009D0BC7" w:rsidRDefault="009D0BC7" w:rsidP="003C22FC">
      <w:pPr>
        <w:widowControl w:val="0"/>
        <w:numPr>
          <w:ilvl w:val="0"/>
          <w:numId w:val="48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правильно произносить названия букв русского алфавита;</w:t>
      </w:r>
    </w:p>
    <w:p w:rsidR="009D0BC7" w:rsidRPr="009D0BC7" w:rsidRDefault="009D0BC7" w:rsidP="003C22FC">
      <w:pPr>
        <w:widowControl w:val="0"/>
        <w:numPr>
          <w:ilvl w:val="0"/>
          <w:numId w:val="48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свободно пользоваться алфавитом, работая со словарями;</w:t>
      </w:r>
    </w:p>
    <w:p w:rsidR="009D0BC7" w:rsidRPr="009D0BC7" w:rsidRDefault="009D0BC7" w:rsidP="003C22FC">
      <w:pPr>
        <w:widowControl w:val="0"/>
        <w:numPr>
          <w:ilvl w:val="0"/>
          <w:numId w:val="48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сопоставительный анализ звукового и буквенного состава слова; </w:t>
      </w:r>
    </w:p>
    <w:p w:rsidR="009D0BC7" w:rsidRPr="009D0BC7" w:rsidRDefault="009D0BC7" w:rsidP="009D0BC7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0BC7" w:rsidRPr="009D0BC7" w:rsidRDefault="009D0BC7" w:rsidP="003C22FC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0BC7"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 w:rsidRPr="009D0BC7">
        <w:rPr>
          <w:rFonts w:ascii="Times New Roman" w:hAnsi="Times New Roman" w:cs="Times New Roman"/>
          <w:b/>
          <w:sz w:val="24"/>
          <w:szCs w:val="24"/>
        </w:rPr>
        <w:t>:</w:t>
      </w:r>
    </w:p>
    <w:p w:rsidR="009D0BC7" w:rsidRPr="009D0BC7" w:rsidRDefault="009D0BC7" w:rsidP="003C22FC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выделять морфемы на основе смыслового анализа слова;</w:t>
      </w:r>
    </w:p>
    <w:p w:rsidR="009D0BC7" w:rsidRPr="009D0BC7" w:rsidRDefault="009D0BC7" w:rsidP="003C22FC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 xml:space="preserve">подбирать однокоренные слова с учетом значения слова;  </w:t>
      </w:r>
    </w:p>
    <w:p w:rsidR="009D0BC7" w:rsidRPr="009D0BC7" w:rsidRDefault="009D0BC7" w:rsidP="003C22FC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учитывать различия в значении однокоренных слов, вносимые приставками и суф</w:t>
      </w:r>
      <w:r w:rsidRPr="009D0BC7">
        <w:rPr>
          <w:rFonts w:ascii="Times New Roman" w:hAnsi="Times New Roman" w:cs="Times New Roman"/>
          <w:sz w:val="24"/>
          <w:szCs w:val="24"/>
        </w:rPr>
        <w:softHyphen/>
        <w:t>фиксами;</w:t>
      </w:r>
    </w:p>
    <w:p w:rsidR="009D0BC7" w:rsidRPr="00307C3F" w:rsidRDefault="009D0BC7" w:rsidP="003C22FC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пользоваться словарем значения морфем и словарем морфемного строения сло</w:t>
      </w:r>
      <w:r w:rsidR="00307C3F">
        <w:rPr>
          <w:rFonts w:ascii="Times New Roman" w:hAnsi="Times New Roman" w:cs="Times New Roman"/>
          <w:sz w:val="24"/>
          <w:szCs w:val="24"/>
        </w:rPr>
        <w:t>в;</w:t>
      </w:r>
    </w:p>
    <w:p w:rsidR="009D0BC7" w:rsidRPr="009D0BC7" w:rsidRDefault="009D0BC7" w:rsidP="003C22FC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объяснять особенности использования слов с эмоционально-оценочными суффик</w:t>
      </w:r>
      <w:r w:rsidRPr="009D0BC7">
        <w:rPr>
          <w:rFonts w:ascii="Times New Roman" w:hAnsi="Times New Roman" w:cs="Times New Roman"/>
          <w:sz w:val="24"/>
          <w:szCs w:val="24"/>
        </w:rPr>
        <w:softHyphen/>
        <w:t>сами в художественных текстах;</w:t>
      </w:r>
    </w:p>
    <w:p w:rsidR="009D0BC7" w:rsidRPr="009D0BC7" w:rsidRDefault="009D0BC7" w:rsidP="003C22FC">
      <w:pPr>
        <w:shd w:val="clear" w:color="auto" w:fill="FFFFFF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BC7">
        <w:rPr>
          <w:rFonts w:ascii="Times New Roman" w:hAnsi="Times New Roman" w:cs="Times New Roman"/>
          <w:b/>
          <w:sz w:val="24"/>
          <w:szCs w:val="24"/>
        </w:rPr>
        <w:t>Лексикология:</w:t>
      </w:r>
    </w:p>
    <w:p w:rsidR="009D0BC7" w:rsidRPr="00307C3F" w:rsidRDefault="00EB0F51" w:rsidP="003C22FC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Прямая соединительная линия 6" o:spid="_x0000_s1026" style="position:absolute;left:0;text-align:left;z-index:251660288;visibility:visible;mso-position-horizontal-relative:margin" from="-96.85pt,19.4pt" to="-96.8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" strokeweight="2.15pt">
            <w10:wrap anchorx="margin"/>
          </v:line>
        </w:pict>
      </w:r>
      <w:r w:rsidR="009D0BC7" w:rsidRPr="00307C3F">
        <w:rPr>
          <w:rFonts w:ascii="Times New Roman" w:hAnsi="Times New Roman"/>
          <w:sz w:val="24"/>
          <w:szCs w:val="24"/>
        </w:rPr>
        <w:t>объяснять лексическое значение слов разными способами (описание, краткое тол</w:t>
      </w:r>
      <w:r w:rsidR="009D0BC7" w:rsidRPr="00307C3F">
        <w:rPr>
          <w:rFonts w:ascii="Times New Roman" w:hAnsi="Times New Roman"/>
          <w:sz w:val="24"/>
          <w:szCs w:val="24"/>
        </w:rPr>
        <w:softHyphen/>
        <w:t>кование, подбор синонимов, антонимов, однокоренных слов);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пользоваться толковым словарем для определения и уточнения лексического зна</w:t>
      </w:r>
      <w:r w:rsidRPr="00307C3F">
        <w:rPr>
          <w:rFonts w:ascii="Times New Roman" w:hAnsi="Times New Roman"/>
          <w:sz w:val="24"/>
          <w:szCs w:val="24"/>
        </w:rPr>
        <w:softHyphen/>
        <w:t>чения слова, словарями синонимов, антонимов;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распределять слова на тематические группы;</w:t>
      </w:r>
    </w:p>
    <w:p w:rsidR="009D0BC7" w:rsidRPr="00307C3F" w:rsidRDefault="009D0BC7" w:rsidP="003C22FC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07C3F">
        <w:rPr>
          <w:rFonts w:ascii="Times New Roman" w:hAnsi="Times New Roman"/>
          <w:sz w:val="24"/>
          <w:szCs w:val="24"/>
        </w:rPr>
        <w:t>употреблять слова в соответствии с их лексическим значением;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различать прямое и переносное значение слов;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отличать омонимы от многозначных слов;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подбирать синонимы и антонимы;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выбирать из синонимического ряда наиболее точное и уместное слово;</w:t>
      </w:r>
    </w:p>
    <w:p w:rsidR="00473AE3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 xml:space="preserve">находить в тексте выразительные приемы, основанные на употреблении слова </w:t>
      </w:r>
      <w:proofErr w:type="gramStart"/>
      <w:r w:rsidRPr="009D0B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 xml:space="preserve">переносном </w:t>
      </w:r>
      <w:proofErr w:type="gramStart"/>
      <w:r w:rsidRPr="009D0BC7">
        <w:rPr>
          <w:rFonts w:ascii="Times New Roman" w:hAnsi="Times New Roman" w:cs="Times New Roman"/>
          <w:sz w:val="24"/>
          <w:szCs w:val="24"/>
        </w:rPr>
        <w:t>значении</w:t>
      </w:r>
      <w:proofErr w:type="gramEnd"/>
      <w:r w:rsidRPr="009D0BC7">
        <w:rPr>
          <w:rFonts w:ascii="Times New Roman" w:hAnsi="Times New Roman" w:cs="Times New Roman"/>
          <w:sz w:val="24"/>
          <w:szCs w:val="24"/>
        </w:rPr>
        <w:t>;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владеть наиболее употребительными оборотами русского речевого этикета;</w:t>
      </w:r>
    </w:p>
    <w:p w:rsidR="00473AE3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использовать синонимы как средство связи предложений в тексте и как средство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устранения неоправданного повтора;</w:t>
      </w:r>
    </w:p>
    <w:p w:rsidR="009D0BC7" w:rsidRPr="00307C3F" w:rsidRDefault="00EB0F51" w:rsidP="003C22FC">
      <w:pPr>
        <w:pStyle w:val="a7"/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Прямая соединительная линия 5" o:spid="_x0000_s1027" style="position:absolute;left:0;text-align:left;z-index:251659264;visibility:visible;mso-position-horizontal-relative:margin" from="-108.85pt,3.3pt" to="-108.8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" strokeweight="1.1pt">
            <w10:wrap anchorx="margin"/>
          </v:line>
        </w:pict>
      </w:r>
      <w:r w:rsidR="009D0BC7" w:rsidRPr="00307C3F">
        <w:rPr>
          <w:rFonts w:ascii="Times New Roman" w:hAnsi="Times New Roman"/>
          <w:b/>
          <w:sz w:val="24"/>
          <w:szCs w:val="24"/>
        </w:rPr>
        <w:t>Морфология: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различать части речи;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правильно указывать морфологические признаки имен существительных, прилага</w:t>
      </w:r>
      <w:r w:rsidRPr="009D0BC7">
        <w:rPr>
          <w:rFonts w:ascii="Times New Roman" w:hAnsi="Times New Roman" w:cs="Times New Roman"/>
          <w:sz w:val="24"/>
          <w:szCs w:val="24"/>
        </w:rPr>
        <w:softHyphen/>
        <w:t>тельных, глаголов;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уметь склонять, спрягать, образовывать формы времени и т.п.;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pacing w:val="-1"/>
          <w:sz w:val="24"/>
          <w:szCs w:val="24"/>
        </w:rPr>
      </w:pPr>
      <w:r w:rsidRPr="009D0BC7">
        <w:rPr>
          <w:rFonts w:ascii="Times New Roman" w:hAnsi="Times New Roman" w:cs="Times New Roman"/>
          <w:spacing w:val="-1"/>
          <w:sz w:val="24"/>
          <w:szCs w:val="24"/>
        </w:rPr>
        <w:t xml:space="preserve">правильно, уместно и выразительно употреблять слова изученных частей речи; </w:t>
      </w:r>
    </w:p>
    <w:p w:rsidR="009D0BC7" w:rsidRPr="00307C3F" w:rsidRDefault="009D0BC7" w:rsidP="003C22FC">
      <w:pPr>
        <w:pStyle w:val="a7"/>
        <w:shd w:val="clear" w:color="auto" w:fill="FFFFFF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307C3F">
        <w:rPr>
          <w:rFonts w:ascii="Times New Roman" w:hAnsi="Times New Roman"/>
          <w:b/>
          <w:sz w:val="24"/>
          <w:szCs w:val="24"/>
        </w:rPr>
        <w:t>Орфография: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находить орфограммы в морфемах;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группировать слова по видам орфограмм;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826888" w:rsidRDefault="009D0BC7" w:rsidP="00826888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устно объяснять выбор написания и использовать на письме специальные графи</w:t>
      </w:r>
      <w:r w:rsidRPr="009D0BC7">
        <w:rPr>
          <w:rFonts w:ascii="Times New Roman" w:hAnsi="Times New Roman" w:cs="Times New Roman"/>
          <w:sz w:val="24"/>
          <w:szCs w:val="24"/>
        </w:rPr>
        <w:softHyphen/>
        <w:t>ческие обозначения;</w:t>
      </w:r>
    </w:p>
    <w:p w:rsidR="00826888" w:rsidRPr="00826888" w:rsidRDefault="009D0BC7" w:rsidP="00826888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1066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826888">
        <w:rPr>
          <w:rFonts w:ascii="Times New Roman" w:hAnsi="Times New Roman"/>
          <w:spacing w:val="-1"/>
          <w:sz w:val="24"/>
          <w:szCs w:val="24"/>
        </w:rPr>
        <w:t>самостоятельно подбирать слова на изученные правила;</w:t>
      </w:r>
    </w:p>
    <w:p w:rsidR="009D0BC7" w:rsidRPr="00826888" w:rsidRDefault="009D0BC7" w:rsidP="00826888">
      <w:pPr>
        <w:pStyle w:val="a7"/>
        <w:shd w:val="clear" w:color="auto" w:fill="FFFFFF"/>
        <w:tabs>
          <w:tab w:val="left" w:pos="284"/>
        </w:tabs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826888">
        <w:rPr>
          <w:rFonts w:ascii="Times New Roman" w:hAnsi="Times New Roman"/>
          <w:spacing w:val="-1"/>
          <w:sz w:val="24"/>
          <w:szCs w:val="24"/>
        </w:rPr>
        <w:br/>
      </w:r>
      <w:r w:rsidRPr="00826888">
        <w:rPr>
          <w:rFonts w:ascii="Times New Roman" w:hAnsi="Times New Roman"/>
          <w:b/>
          <w:sz w:val="24"/>
          <w:szCs w:val="24"/>
        </w:rPr>
        <w:t>Синтаксис и пунктуация: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выделять словосочетания в предложении;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определять главное и зависимое слово;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составлять схемы словосочетаний изученных видов и конструировать словосочета</w:t>
      </w:r>
      <w:r w:rsidRPr="009D0BC7">
        <w:rPr>
          <w:rFonts w:ascii="Times New Roman" w:hAnsi="Times New Roman" w:cs="Times New Roman"/>
          <w:sz w:val="24"/>
          <w:szCs w:val="24"/>
        </w:rPr>
        <w:softHyphen/>
        <w:t>ния по заданной схеме;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выделять основы предложений с двумя главными членами;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конструировать предложения по заданным типам грамматических основ;</w:t>
      </w:r>
    </w:p>
    <w:p w:rsidR="00473AE3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  <w:tab w:val="left" w:pos="1109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характеризовать предложения по цели высказывания, наличию или отсутствию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  <w:tab w:val="left" w:pos="1109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lastRenderedPageBreak/>
        <w:t>второстепенных членов, количеству грамматических основ;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составлять простые и сложные предложения изученных видов;</w:t>
      </w:r>
    </w:p>
    <w:p w:rsidR="009D0BC7" w:rsidRPr="009D0BC7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соблюдать верную интонацию конца предложений;</w:t>
      </w:r>
    </w:p>
    <w:p w:rsidR="00473AE3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  <w:tab w:val="left" w:pos="113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опознавать  предложения,  осложненные  однородными  членами,  обращениями,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  <w:tab w:val="left" w:pos="113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вводными словами;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находить, анализировать и конструировать предложения с прямой речью;</w:t>
      </w:r>
    </w:p>
    <w:p w:rsidR="00473AE3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 xml:space="preserve">владеть  правильным способом действия  </w:t>
      </w:r>
      <w:r w:rsidRPr="009D0BC7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Pr="009D0BC7">
        <w:rPr>
          <w:rFonts w:ascii="Times New Roman" w:hAnsi="Times New Roman" w:cs="Times New Roman"/>
          <w:sz w:val="24"/>
          <w:szCs w:val="24"/>
        </w:rPr>
        <w:t>применении  изученных правил</w:t>
      </w:r>
    </w:p>
    <w:p w:rsidR="009D0BC7" w:rsidRPr="009D0BC7" w:rsidRDefault="009D0BC7" w:rsidP="003C22FC">
      <w:pPr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z w:val="24"/>
          <w:szCs w:val="24"/>
        </w:rPr>
        <w:t>пунктуации;</w:t>
      </w:r>
    </w:p>
    <w:p w:rsidR="009D0BC7" w:rsidRPr="00473AE3" w:rsidRDefault="009D0BC7" w:rsidP="003C22FC">
      <w:pPr>
        <w:widowControl w:val="0"/>
        <w:numPr>
          <w:ilvl w:val="0"/>
          <w:numId w:val="50"/>
        </w:numPr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9D0BC7">
        <w:rPr>
          <w:rFonts w:ascii="Times New Roman" w:hAnsi="Times New Roman" w:cs="Times New Roman"/>
          <w:spacing w:val="-2"/>
          <w:sz w:val="24"/>
          <w:szCs w:val="24"/>
        </w:rPr>
        <w:t>устно объяснять постановку знаков препинания в предложениях (в изученных синтак</w:t>
      </w:r>
      <w:r w:rsidRPr="009D0BC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9D0BC7">
        <w:rPr>
          <w:rFonts w:ascii="Times New Roman" w:hAnsi="Times New Roman" w:cs="Times New Roman"/>
          <w:spacing w:val="-4"/>
          <w:sz w:val="24"/>
          <w:szCs w:val="24"/>
        </w:rPr>
        <w:t>сических конструкциях) и использовать на письме специальные графические обозначения.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</w:p>
    <w:p w:rsid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4"/>
        </w:rPr>
      </w:pPr>
      <w:r w:rsidRPr="00473AE3">
        <w:rPr>
          <w:rFonts w:ascii="Times New Roman" w:hAnsi="Times New Roman" w:cs="Times New Roman"/>
          <w:b/>
          <w:spacing w:val="-4"/>
          <w:sz w:val="28"/>
          <w:szCs w:val="24"/>
        </w:rPr>
        <w:t>Планируемые результаты изучения русского языка в 5 классе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Ученик научится: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владеть навыками работы с учебной книгой и толковыми словарями, а также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другими информационными источниками, включая СМИ и ресурсы Интернета;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 вла</w:t>
      </w: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деть навыками различных видов чтения (изучающим, ознакомительным);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владеть различными видами </w:t>
      </w:r>
      <w:proofErr w:type="spellStart"/>
      <w:r w:rsidRPr="00473AE3">
        <w:rPr>
          <w:rFonts w:ascii="Times New Roman" w:hAnsi="Times New Roman" w:cs="Times New Roman"/>
          <w:spacing w:val="-4"/>
          <w:sz w:val="24"/>
          <w:szCs w:val="24"/>
        </w:rPr>
        <w:t>аудирования</w:t>
      </w:r>
      <w:proofErr w:type="spell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(с полным пониманием, с пониманием </w:t>
      </w:r>
      <w:proofErr w:type="gramEnd"/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основного содержания);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адекватно понимать тексты различных функционально-смысловых типов речи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(повествование, описание, рассуждение);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участвовать в диалогическом и </w:t>
      </w:r>
      <w:proofErr w:type="spellStart"/>
      <w:r w:rsidRPr="00473AE3">
        <w:rPr>
          <w:rFonts w:ascii="Times New Roman" w:hAnsi="Times New Roman" w:cs="Times New Roman"/>
          <w:spacing w:val="-4"/>
          <w:sz w:val="24"/>
          <w:szCs w:val="24"/>
        </w:rPr>
        <w:t>полилогическом</w:t>
      </w:r>
      <w:proofErr w:type="spell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общении, создавать </w:t>
      </w:r>
      <w:proofErr w:type="gramStart"/>
      <w:r w:rsidRPr="00473AE3">
        <w:rPr>
          <w:rFonts w:ascii="Times New Roman" w:hAnsi="Times New Roman" w:cs="Times New Roman"/>
          <w:spacing w:val="-4"/>
          <w:sz w:val="24"/>
          <w:szCs w:val="24"/>
        </w:rPr>
        <w:t>устные</w:t>
      </w:r>
      <w:proofErr w:type="gram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монологические высказывания на лингвистическую тему с соблюдением норм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современного русского литературного языка и речевого этикета;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создавать и редактировать письменные тексты с соблюдением норм </w:t>
      </w:r>
      <w:proofErr w:type="gramStart"/>
      <w:r w:rsidRPr="00473AE3">
        <w:rPr>
          <w:rFonts w:ascii="Times New Roman" w:hAnsi="Times New Roman" w:cs="Times New Roman"/>
          <w:spacing w:val="-4"/>
          <w:sz w:val="24"/>
          <w:szCs w:val="24"/>
        </w:rPr>
        <w:t>современного</w:t>
      </w:r>
      <w:proofErr w:type="gram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русского литературного языка и речевого этикета;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анализировать текст с точки зрения его темы, основной мысли;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использовать знание алфавита при поиске информации;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проводить фонетический анализ слова;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классифицировать и группировать звуки речи по заданным признакам; </w:t>
      </w:r>
    </w:p>
    <w:p w:rsid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членить слова на слоги и правильно их переносить;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определять место ударного слога, наблюдать за перемещением ударения </w:t>
      </w:r>
      <w:proofErr w:type="gramStart"/>
      <w:r w:rsidRPr="00473AE3">
        <w:rPr>
          <w:rFonts w:ascii="Times New Roman" w:hAnsi="Times New Roman" w:cs="Times New Roman"/>
          <w:spacing w:val="-4"/>
          <w:sz w:val="24"/>
          <w:szCs w:val="24"/>
        </w:rPr>
        <w:t>при</w:t>
      </w:r>
      <w:proofErr w:type="gram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изменении формы слова, употреблять в речи слова и их формы в соответствии </w:t>
      </w:r>
      <w:proofErr w:type="gramStart"/>
      <w:r w:rsidRPr="00473AE3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акцентологическими нормами;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опознавать морфемы и членить слова на морфемы на основе смыслового, уточнять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лексическое значение слова с опорой на его морфемный состав;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проводить морфемный анализ слов;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подбирать синонимы, антонимы, различать омонимы;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опознавать лексические средства выразительности и основные виды тропов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(метафора, эпитет, сравнение);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опознавать имя существительное, имя прилагательное, глагол, </w:t>
      </w:r>
      <w:proofErr w:type="gramStart"/>
      <w:r w:rsidRPr="00473AE3">
        <w:rPr>
          <w:rFonts w:ascii="Times New Roman" w:hAnsi="Times New Roman" w:cs="Times New Roman"/>
          <w:spacing w:val="-4"/>
          <w:sz w:val="24"/>
          <w:szCs w:val="24"/>
        </w:rPr>
        <w:t>личные</w:t>
      </w:r>
      <w:proofErr w:type="gram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местоимения, а также служебные части речи;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проводить морфологический анализ указанных частей речи, пользуясь планом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разбора;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применять знания и умения по </w:t>
      </w:r>
      <w:proofErr w:type="spellStart"/>
      <w:r w:rsidRPr="00473AE3">
        <w:rPr>
          <w:rFonts w:ascii="Times New Roman" w:hAnsi="Times New Roman" w:cs="Times New Roman"/>
          <w:spacing w:val="-4"/>
          <w:sz w:val="24"/>
          <w:szCs w:val="24"/>
        </w:rPr>
        <w:t>морфемике</w:t>
      </w:r>
      <w:proofErr w:type="spell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при проведении морфологического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анализа слов;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опознавать основные единицы синтаксиса (словосочетание, предложение, текст);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анализировать различные виды словосочетаний и предложений с точки зрения их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структурно-смысловой организации и функциональных особенностей;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находить грамматическую основу предложения;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распознавать главные и второстепенные члены предложения;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опознавать предложения простые и сложные;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проводить синтаксический анализ словосочетания и предложения;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соблюдать основные языковые нормы в устной и письменной речи;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опираться на фонетический, морфемный и морфологический анализ в практике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>правописания</w:t>
      </w:r>
      <w:proofErr w:type="gramStart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;</w:t>
      </w:r>
      <w:proofErr w:type="gram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опираться на грамматико-интонационный анализ при объяснении расстановки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знаков препинания в предложении;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использовать орфографические словари.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b/>
          <w:spacing w:val="-4"/>
          <w:sz w:val="24"/>
          <w:szCs w:val="24"/>
        </w:rPr>
        <w:t xml:space="preserve">Ученик получит возможность научиться: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понимать основные причины коммуникативных неудач и уметь объяснять их;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оценивать собственную и чужую речь с точки зрения точного, уместного и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выразительного словоупотребления;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опознавать различные выразительные средства языка; </w:t>
      </w:r>
    </w:p>
    <w:p w:rsid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> писать тексты различных типов речи: описание, повествование, рассуждение;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осознанно использовать речевые средства в соответствии с задачей коммуникации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для выражения своих чувств, мыслей и потребностей; планирования и регуляции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своей деятельности;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участвовать в разных видах обсуждения, формулировать собственную позицию и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аргументировать ее, привлекая сведения из жизненного и читательского опыта;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 самостоятельно определять цели своего обучения, ставить и формулировать </w:t>
      </w:r>
      <w:proofErr w:type="gramStart"/>
      <w:r w:rsidRPr="00473AE3">
        <w:rPr>
          <w:rFonts w:ascii="Times New Roman" w:hAnsi="Times New Roman" w:cs="Times New Roman"/>
          <w:spacing w:val="-4"/>
          <w:sz w:val="24"/>
          <w:szCs w:val="24"/>
        </w:rPr>
        <w:t>для</w:t>
      </w:r>
      <w:proofErr w:type="gramEnd"/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себя новые задачи в учебе и познавательной деятельности, развивать мотивы и </w:t>
      </w:r>
    </w:p>
    <w:p w:rsidR="00473AE3" w:rsidRPr="00473AE3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473AE3">
        <w:rPr>
          <w:rFonts w:ascii="Times New Roman" w:hAnsi="Times New Roman" w:cs="Times New Roman"/>
          <w:spacing w:val="-4"/>
          <w:sz w:val="24"/>
          <w:szCs w:val="24"/>
        </w:rPr>
        <w:t xml:space="preserve">интересы своей познавательной деятельности; </w:t>
      </w:r>
    </w:p>
    <w:p w:rsidR="00473AE3" w:rsidRPr="009D0BC7" w:rsidRDefault="00473AE3" w:rsidP="00473AE3">
      <w:pPr>
        <w:widowControl w:val="0"/>
        <w:shd w:val="clear" w:color="auto" w:fill="FFFFFF"/>
        <w:tabs>
          <w:tab w:val="left" w:pos="284"/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91" w:rsidRDefault="00BF4D91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B0F51" w:rsidRDefault="00EB0F51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B0F51" w:rsidRDefault="00EB0F51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B0F51" w:rsidRDefault="00EB0F51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B0F51" w:rsidRDefault="00EB0F51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B0F51" w:rsidRDefault="00EB0F51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B0F51" w:rsidRPr="00946E0A" w:rsidRDefault="00EB0F51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9325A5" w:rsidRPr="009325A5" w:rsidRDefault="009325A5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Перечень учебно-методического обеспечения</w:t>
      </w:r>
    </w:p>
    <w:p w:rsidR="009325A5" w:rsidRPr="009325A5" w:rsidRDefault="009325A5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учителя</w:t>
      </w:r>
    </w:p>
    <w:p w:rsidR="00A6020B" w:rsidRPr="009325A5" w:rsidRDefault="00A6020B" w:rsidP="007E0F6E">
      <w:pPr>
        <w:numPr>
          <w:ilvl w:val="0"/>
          <w:numId w:val="38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Гдалевич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Фудим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Э.Д. Уроки русского языка в 5 классе. Книга для учителя. – М.: «Просвещение», 1991</w:t>
      </w:r>
    </w:p>
    <w:p w:rsidR="00A6020B" w:rsidRPr="009325A5" w:rsidRDefault="00A6020B" w:rsidP="007E0F6E">
      <w:pPr>
        <w:numPr>
          <w:ilvl w:val="0"/>
          <w:numId w:val="38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Зельманова Л.М., Колокольцев Е.Н. Развитие речи. Русский язык и литература. Репродукции картин. 5-7 классы. – М.: «Дрофа», 1998</w:t>
      </w:r>
    </w:p>
    <w:p w:rsidR="00A6020B" w:rsidRPr="009325A5" w:rsidRDefault="00A6020B" w:rsidP="007E0F6E">
      <w:pPr>
        <w:numPr>
          <w:ilvl w:val="0"/>
          <w:numId w:val="38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Никитина Е.И. Уроки русского языка в 5 классе. Книга для учителя. – М.: «Просвещение», 2003</w:t>
      </w:r>
    </w:p>
    <w:p w:rsidR="00A6020B" w:rsidRPr="009325A5" w:rsidRDefault="00A6020B" w:rsidP="007E0F6E">
      <w:pPr>
        <w:numPr>
          <w:ilvl w:val="0"/>
          <w:numId w:val="38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</w:t>
      </w:r>
      <w:proofErr w:type="spellEnd"/>
      <w:proofErr w:type="gram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А.О. Олимпиады по русскому языку. Книга для учителя. - М.: «Просвещение», 2002</w:t>
      </w:r>
    </w:p>
    <w:p w:rsidR="00A6020B" w:rsidRPr="009325A5" w:rsidRDefault="00A6020B" w:rsidP="007E0F6E">
      <w:pPr>
        <w:numPr>
          <w:ilvl w:val="0"/>
          <w:numId w:val="38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Розенталь Д.А. Справочник по орфографии и пунктуации. – Челябинск: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</w:t>
      </w:r>
      <w:proofErr w:type="spellEnd"/>
      <w:proofErr w:type="gram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Урал.кн.изд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-во, 1994</w:t>
      </w:r>
    </w:p>
    <w:p w:rsidR="009325A5" w:rsidRPr="009325A5" w:rsidRDefault="009325A5" w:rsidP="007E0F6E">
      <w:pPr>
        <w:numPr>
          <w:ilvl w:val="0"/>
          <w:numId w:val="38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Г.А. Сборник диктантов по русскому языку. 5- 9 классы. - М.: «Просвещение», 2007 г.</w:t>
      </w:r>
    </w:p>
    <w:p w:rsidR="009325A5" w:rsidRPr="009325A5" w:rsidRDefault="009325A5" w:rsidP="007E0F6E">
      <w:pPr>
        <w:numPr>
          <w:ilvl w:val="0"/>
          <w:numId w:val="38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М.Т.Баранов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Т.А.Ладыженская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Н.М.Шанский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русскому языку в 5 классе: Методические рекомендации к учебнику для 5 класса ОУ. -  М.: Просвещение, 2006.- 110 с.</w:t>
      </w:r>
    </w:p>
    <w:p w:rsidR="009325A5" w:rsidRPr="009325A5" w:rsidRDefault="009325A5" w:rsidP="007E0F6E">
      <w:pPr>
        <w:numPr>
          <w:ilvl w:val="0"/>
          <w:numId w:val="38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Василенко М.В., Лагутина Е.В., Денисова М.А. Грамматика русского языка 5-9 класс (в таблицах). – М.: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-школа, 1997</w:t>
      </w:r>
    </w:p>
    <w:p w:rsidR="009325A5" w:rsidRPr="009325A5" w:rsidRDefault="009325A5" w:rsidP="007E0F6E">
      <w:pPr>
        <w:numPr>
          <w:ilvl w:val="0"/>
          <w:numId w:val="38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Водолазькая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Предметная неделя русского языка в школе. Конкурсы, викторины, олимпиады. – Ростов-на-Дону: «Феникс», 2008</w:t>
      </w:r>
    </w:p>
    <w:p w:rsidR="009325A5" w:rsidRPr="009325A5" w:rsidRDefault="009325A5" w:rsidP="007E0F6E">
      <w:pPr>
        <w:tabs>
          <w:tab w:val="num" w:pos="709"/>
        </w:tabs>
        <w:spacing w:after="0" w:line="240" w:lineRule="auto"/>
        <w:ind w:left="426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учащихся</w:t>
      </w:r>
    </w:p>
    <w:p w:rsidR="00A6020B" w:rsidRPr="009325A5" w:rsidRDefault="00A6020B" w:rsidP="007E0F6E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Коробкина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Русский язык 5 класс. Тетрадь с печатной основой. – Тобольск: Лава, 2000</w:t>
      </w:r>
    </w:p>
    <w:p w:rsidR="00A6020B" w:rsidRPr="009325A5" w:rsidRDefault="00A6020B" w:rsidP="007E0F6E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В мире слов. -  М.: «Просвещение», 1985</w:t>
      </w:r>
    </w:p>
    <w:p w:rsidR="00A6020B" w:rsidRPr="009325A5" w:rsidRDefault="00A6020B" w:rsidP="007E0F6E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и раздаточный материал по русскому языку для 5 класса.</w:t>
      </w:r>
    </w:p>
    <w:p w:rsidR="00A6020B" w:rsidRPr="009325A5" w:rsidRDefault="00A6020B" w:rsidP="007E0F6E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 пособия</w:t>
      </w:r>
      <w:r w:rsidRPr="00932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A6020B" w:rsidRPr="009325A5" w:rsidRDefault="00A6020B" w:rsidP="001722B9">
      <w:pPr>
        <w:numPr>
          <w:ilvl w:val="0"/>
          <w:numId w:val="40"/>
        </w:numPr>
        <w:tabs>
          <w:tab w:val="clear" w:pos="720"/>
          <w:tab w:val="num" w:pos="709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«Фраза» Программа-тренажер по правилам орфографии и пунктуации для школьников и абитуриентов.</w:t>
      </w:r>
    </w:p>
    <w:p w:rsidR="00A6020B" w:rsidRPr="009325A5" w:rsidRDefault="00A6020B" w:rsidP="001722B9">
      <w:pPr>
        <w:numPr>
          <w:ilvl w:val="0"/>
          <w:numId w:val="40"/>
        </w:numPr>
        <w:tabs>
          <w:tab w:val="clear" w:pos="720"/>
          <w:tab w:val="num" w:pos="709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1-С Репетитор «Русский язык» Обучающая программа для школьников старших классов и абитуриентов.</w:t>
      </w:r>
    </w:p>
    <w:p w:rsidR="00A6020B" w:rsidRPr="009325A5" w:rsidRDefault="00A6020B" w:rsidP="001722B9">
      <w:pPr>
        <w:numPr>
          <w:ilvl w:val="0"/>
          <w:numId w:val="40"/>
        </w:numPr>
        <w:tabs>
          <w:tab w:val="clear" w:pos="720"/>
          <w:tab w:val="num" w:pos="709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репетитор-тренажер «Курс русского языка»</w:t>
      </w:r>
    </w:p>
    <w:p w:rsidR="00A6020B" w:rsidRPr="009325A5" w:rsidRDefault="00A6020B" w:rsidP="001722B9">
      <w:pPr>
        <w:numPr>
          <w:ilvl w:val="0"/>
          <w:numId w:val="40"/>
        </w:numPr>
        <w:tabs>
          <w:tab w:val="clear" w:pos="720"/>
          <w:tab w:val="num" w:pos="709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комплекс «1С: Школа. Академия речевого этикета»</w:t>
      </w:r>
    </w:p>
    <w:p w:rsidR="009325A5" w:rsidRPr="009325A5" w:rsidRDefault="009325A5" w:rsidP="007E0F6E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Арсирий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А.Т. Занимательные материалы по русскому языку. Книга для учащихся. – М.: «Просвещение», 1995</w:t>
      </w:r>
    </w:p>
    <w:p w:rsidR="009325A5" w:rsidRPr="009325A5" w:rsidRDefault="009325A5" w:rsidP="007E0F6E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Ахременкова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 К пятерке шаг за шагом, или 50 занятий с репетитором. Русский язык. 5 класс. – М.: «Просвещение», 2004 г.</w:t>
      </w:r>
    </w:p>
    <w:p w:rsidR="009325A5" w:rsidRPr="009325A5" w:rsidRDefault="009325A5" w:rsidP="007E0F6E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Баранов М.Т.,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Григорян Л.Т.,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Кулибаба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И.И. «Русский язык. 5 класс»: М.: «Просвещение», 2008</w:t>
      </w:r>
    </w:p>
    <w:p w:rsidR="009325A5" w:rsidRPr="009325A5" w:rsidRDefault="009325A5" w:rsidP="007E0F6E">
      <w:pPr>
        <w:numPr>
          <w:ilvl w:val="0"/>
          <w:numId w:val="39"/>
        </w:numPr>
        <w:tabs>
          <w:tab w:val="clear" w:pos="720"/>
          <w:tab w:val="num" w:pos="709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Книгина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М.П. Тесты по русскому языку 5 класс. – Саратов: Лицей, 2002</w:t>
      </w:r>
    </w:p>
    <w:p w:rsidR="009325A5" w:rsidRPr="009325A5" w:rsidRDefault="009325A5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</w:t>
      </w:r>
    </w:p>
    <w:p w:rsidR="009325A5" w:rsidRPr="009325A5" w:rsidRDefault="009325A5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Ожегов С.И. Словарь русского языка/под редакцией члена-корреспондента АН СССР Н.Ю.Шведовой.-18 издание, стереотип.- М.: Русский язык, 1986.- 797с.</w:t>
      </w:r>
    </w:p>
    <w:p w:rsidR="001722B9" w:rsidRDefault="009325A5" w:rsidP="001722B9">
      <w:p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722B9">
        <w:rPr>
          <w:rFonts w:ascii="Times New Roman" w:hAnsi="Times New Roman"/>
          <w:sz w:val="24"/>
          <w:szCs w:val="24"/>
        </w:rPr>
        <w:t>Богданова Г.А. Уроки русского языка в 5 классе: Книга для учителя. – М.: Просвещение, 2008.</w:t>
      </w:r>
    </w:p>
    <w:p w:rsidR="001722B9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Лингвистический тренажёр. Тестовые задания по русскому языку в 5 классе. </w:t>
      </w:r>
      <w:proofErr w:type="spellStart"/>
      <w:r>
        <w:rPr>
          <w:rFonts w:ascii="Times New Roman" w:hAnsi="Times New Roman"/>
          <w:sz w:val="24"/>
          <w:szCs w:val="24"/>
        </w:rPr>
        <w:t>Г.А.Богданов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proofErr w:type="gramEnd"/>
      <w:r>
        <w:rPr>
          <w:rFonts w:ascii="Times New Roman" w:hAnsi="Times New Roman"/>
          <w:sz w:val="24"/>
          <w:szCs w:val="24"/>
        </w:rPr>
        <w:t xml:space="preserve">  М.: Просвещение, 2008.</w:t>
      </w:r>
    </w:p>
    <w:p w:rsidR="00A6020B" w:rsidRPr="009325A5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Резниченко И.Л. Орфоэпический словарь русского языка: Произношение. Ударение: Резниченко.- М.: ООО «Издательство </w:t>
      </w:r>
      <w:proofErr w:type="spell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»: </w:t>
      </w:r>
      <w:proofErr w:type="spell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proofErr w:type="gram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»И</w:t>
      </w:r>
      <w:proofErr w:type="gram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здательство</w:t>
      </w:r>
      <w:proofErr w:type="spell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АСТ», 2004.- 1182с.</w:t>
      </w:r>
    </w:p>
    <w:p w:rsidR="00A6020B" w:rsidRPr="009325A5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Н.П.Колесников</w:t>
      </w:r>
      <w:proofErr w:type="spell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 слов с двойными согласными. Ростов н/Д.: Издательство Рост</w:t>
      </w:r>
      <w:proofErr w:type="gram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н-та, 1995.- 416с.</w:t>
      </w:r>
    </w:p>
    <w:p w:rsidR="00A6020B" w:rsidRPr="009325A5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Александрова З.Е. Словарь синонимов русского языка: под редакцией </w:t>
      </w:r>
      <w:proofErr w:type="spell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Л.А.Чешко</w:t>
      </w:r>
      <w:proofErr w:type="spell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.- 5-е издание, стереотип.- М.: Русский язык, 1986.- 600 с.</w:t>
      </w:r>
    </w:p>
    <w:p w:rsidR="001722B9" w:rsidRDefault="001722B9" w:rsidP="001722B9">
      <w:pPr>
        <w:shd w:val="clear" w:color="auto" w:fill="FFFFFF"/>
        <w:tabs>
          <w:tab w:val="left" w:pos="567"/>
        </w:tabs>
        <w:spacing w:after="0" w:line="30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>Позднякова А.А. Дидактические материалы по русскому языку, 5 класс. М.: Экзамен, 2007.</w:t>
      </w:r>
    </w:p>
    <w:p w:rsidR="001722B9" w:rsidRDefault="001722B9" w:rsidP="001722B9">
      <w:pPr>
        <w:shd w:val="clear" w:color="auto" w:fill="FFFFFF"/>
        <w:tabs>
          <w:tab w:val="left" w:pos="567"/>
        </w:tabs>
        <w:spacing w:after="0" w:line="30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Е.М.Сергеева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 xml:space="preserve">есты по русскому языку: 5 класс: к учебнику </w:t>
      </w:r>
      <w:proofErr w:type="spellStart"/>
      <w:r>
        <w:rPr>
          <w:rFonts w:ascii="Times New Roman" w:hAnsi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«Русский язык. 5 класс». –  М.: Экзамен, 2011.</w:t>
      </w:r>
    </w:p>
    <w:p w:rsidR="001722B9" w:rsidRDefault="001722B9" w:rsidP="001722B9">
      <w:pPr>
        <w:shd w:val="clear" w:color="auto" w:fill="FFFFFF"/>
        <w:tabs>
          <w:tab w:val="left" w:pos="567"/>
        </w:tabs>
        <w:spacing w:after="0" w:line="30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/>
          <w:sz w:val="24"/>
          <w:szCs w:val="24"/>
        </w:rPr>
        <w:t>Рик</w:t>
      </w:r>
      <w:proofErr w:type="spellEnd"/>
      <w:r>
        <w:rPr>
          <w:rFonts w:ascii="Times New Roman" w:hAnsi="Times New Roman"/>
          <w:sz w:val="24"/>
          <w:szCs w:val="24"/>
        </w:rPr>
        <w:t xml:space="preserve"> Т.Г. Игры на уроках русского языка – М.: 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 xml:space="preserve">, 2011. </w:t>
      </w:r>
    </w:p>
    <w:p w:rsidR="001722B9" w:rsidRDefault="001722B9" w:rsidP="001722B9">
      <w:pPr>
        <w:shd w:val="clear" w:color="auto" w:fill="FFFFFF"/>
        <w:tabs>
          <w:tab w:val="left" w:pos="567"/>
        </w:tabs>
        <w:spacing w:after="0" w:line="30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sz w:val="24"/>
          <w:szCs w:val="24"/>
        </w:rPr>
        <w:t>Шклярова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 Сборник упражнений по русскому языку для 5 класса. –  М.: ООО «</w:t>
      </w:r>
      <w:proofErr w:type="gramStart"/>
      <w:r>
        <w:rPr>
          <w:rFonts w:ascii="Times New Roman" w:hAnsi="Times New Roman"/>
          <w:sz w:val="24"/>
          <w:szCs w:val="24"/>
        </w:rPr>
        <w:t>Грамотей</w:t>
      </w:r>
      <w:proofErr w:type="gramEnd"/>
      <w:r>
        <w:rPr>
          <w:rFonts w:ascii="Times New Roman" w:hAnsi="Times New Roman"/>
          <w:sz w:val="24"/>
          <w:szCs w:val="24"/>
        </w:rPr>
        <w:t>», 2010.</w:t>
      </w:r>
    </w:p>
    <w:p w:rsidR="001722B9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20B" w:rsidRPr="009325A5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Розенталь Д.Э. Словарь-справочник лингвистических терминов. Издание 2-е, исправлено и дополнено, М., «Просвещение», 1976, 543с.</w:t>
      </w:r>
    </w:p>
    <w:p w:rsidR="00A6020B" w:rsidRPr="009325A5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</w:t>
      </w:r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Лапатухин</w:t>
      </w:r>
      <w:proofErr w:type="spell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М.С., </w:t>
      </w:r>
      <w:proofErr w:type="spell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Скорлуповская</w:t>
      </w:r>
      <w:proofErr w:type="spell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</w:t>
      </w:r>
      <w:proofErr w:type="spell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Снегова</w:t>
      </w:r>
      <w:proofErr w:type="spell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 Школьный толковый словарь русского языка – М., 1981</w:t>
      </w:r>
    </w:p>
    <w:p w:rsidR="00A6020B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Баранов М.Т., </w:t>
      </w:r>
      <w:proofErr w:type="spell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Костяева</w:t>
      </w:r>
      <w:proofErr w:type="spell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Прудникова А.В. Русский язык: Справочные материалы (Под ред. Н.М. </w:t>
      </w:r>
      <w:proofErr w:type="spellStart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="00A6020B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М., 1993</w:t>
      </w:r>
    </w:p>
    <w:p w:rsidR="00A6020B" w:rsidRDefault="00A6020B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5A5" w:rsidRPr="009325A5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="009325A5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Букчина</w:t>
      </w:r>
      <w:proofErr w:type="spellEnd"/>
      <w:r w:rsidR="009325A5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Б.З., </w:t>
      </w:r>
      <w:proofErr w:type="spellStart"/>
      <w:r w:rsidR="009325A5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Калакуцкая</w:t>
      </w:r>
      <w:proofErr w:type="spellEnd"/>
      <w:r w:rsidR="009325A5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Л.П. Слитно или раздельно? Орфографический словарь-справочник.:- 2-е издание, стереотип.- М.: Русский язык, 2001.- 944с.</w:t>
      </w:r>
    </w:p>
    <w:p w:rsidR="009325A5" w:rsidRPr="009325A5" w:rsidRDefault="001722B9" w:rsidP="001722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 </w:t>
      </w:r>
      <w:r w:rsidR="009325A5"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Ефремова Т.Ф., Костомаров В.Г. Словарь грамматических трудностей русского языка.- 3-е издание, стереотип.- М.: Русский язык, 1997.- 347 с.</w:t>
      </w:r>
    </w:p>
    <w:p w:rsidR="00E7754C" w:rsidRPr="009325A5" w:rsidRDefault="00E7754C" w:rsidP="00932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5A5" w:rsidRPr="009325A5" w:rsidRDefault="009325A5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</w:p>
    <w:p w:rsidR="009325A5" w:rsidRPr="009325A5" w:rsidRDefault="009325A5" w:rsidP="00932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Печатные пособия (таблицы, схемы, репродукции картин, плакаты, демонстрационные карточки, альбомы демонстрационного и раздаточного материала)</w:t>
      </w:r>
    </w:p>
    <w:p w:rsidR="009325A5" w:rsidRPr="009325A5" w:rsidRDefault="009325A5" w:rsidP="00932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Информационно-коммуникативные средства (электронные библиотеки, игровые программы)</w:t>
      </w:r>
    </w:p>
    <w:p w:rsidR="009325A5" w:rsidRPr="009325A5" w:rsidRDefault="009325A5" w:rsidP="009325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Экранно-звуковые пособия (слайды, диафильмы, видеофильмы)</w:t>
      </w:r>
    </w:p>
    <w:p w:rsidR="009325A5" w:rsidRPr="009325A5" w:rsidRDefault="009325A5" w:rsidP="009325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литературы, использованной при составлении рабочей программы</w:t>
      </w:r>
      <w:bookmarkStart w:id="0" w:name="_GoBack"/>
      <w:bookmarkEnd w:id="0"/>
    </w:p>
    <w:p w:rsidR="009325A5" w:rsidRPr="009325A5" w:rsidRDefault="009325A5" w:rsidP="009325A5">
      <w:pPr>
        <w:numPr>
          <w:ilvl w:val="0"/>
          <w:numId w:val="41"/>
        </w:numPr>
        <w:spacing w:after="0" w:line="240" w:lineRule="auto"/>
        <w:ind w:left="1260" w:right="7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стандарт общего образования 2010;</w:t>
      </w:r>
    </w:p>
    <w:p w:rsidR="009325A5" w:rsidRPr="009325A5" w:rsidRDefault="009325A5" w:rsidP="009325A5">
      <w:pPr>
        <w:numPr>
          <w:ilvl w:val="0"/>
          <w:numId w:val="41"/>
        </w:numPr>
        <w:spacing w:after="0" w:line="240" w:lineRule="auto"/>
        <w:ind w:left="1260" w:right="7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русскому языку;</w:t>
      </w:r>
    </w:p>
    <w:p w:rsidR="009325A5" w:rsidRPr="009325A5" w:rsidRDefault="009325A5" w:rsidP="009325A5">
      <w:pPr>
        <w:numPr>
          <w:ilvl w:val="0"/>
          <w:numId w:val="41"/>
        </w:numPr>
        <w:spacing w:after="0" w:line="240" w:lineRule="auto"/>
        <w:ind w:left="1260" w:right="7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 М.Т. Программа по русскому языку для общеобразовательных учреждений к учебникам 5 – 9 классов (авторы:</w:t>
      </w:r>
      <w:proofErr w:type="gram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Баранов, Т.А.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Н.М.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«Просвещение», 2010);</w:t>
      </w:r>
      <w:proofErr w:type="gramEnd"/>
    </w:p>
    <w:p w:rsidR="009325A5" w:rsidRPr="009325A5" w:rsidRDefault="009325A5" w:rsidP="009325A5">
      <w:pPr>
        <w:numPr>
          <w:ilvl w:val="0"/>
          <w:numId w:val="41"/>
        </w:numPr>
        <w:spacing w:after="0" w:line="240" w:lineRule="auto"/>
        <w:ind w:left="1260" w:right="72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Вялкова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 Рабочие программы по русскому языку. 5-11 классы (по программам Баранова М.Т.,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Ладыженской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Шанского</w:t>
      </w:r>
      <w:proofErr w:type="spellEnd"/>
      <w:r w:rsidRPr="00932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Н.М.; Власенкова А.И.) – М.: Глобус, 2010 (Новый образовательный стандарт)</w:t>
      </w:r>
    </w:p>
    <w:p w:rsidR="006B3119" w:rsidRDefault="006B3119"/>
    <w:sectPr w:rsidR="006B3119" w:rsidSect="00EB0F51">
      <w:pgSz w:w="16838" w:h="11906" w:orient="landscape"/>
      <w:pgMar w:top="284" w:right="820" w:bottom="28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charset w:val="00"/>
    <w:family w:val="decorative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FC8"/>
    <w:multiLevelType w:val="multilevel"/>
    <w:tmpl w:val="BBA6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A0560"/>
    <w:multiLevelType w:val="multilevel"/>
    <w:tmpl w:val="D87C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EE4475"/>
    <w:multiLevelType w:val="multilevel"/>
    <w:tmpl w:val="E78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3141A0"/>
    <w:multiLevelType w:val="multilevel"/>
    <w:tmpl w:val="BF8A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7C712F"/>
    <w:multiLevelType w:val="multilevel"/>
    <w:tmpl w:val="BBFEB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FD1D7D"/>
    <w:multiLevelType w:val="multilevel"/>
    <w:tmpl w:val="F8CE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83700B"/>
    <w:multiLevelType w:val="hybridMultilevel"/>
    <w:tmpl w:val="2B3E35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347068"/>
    <w:multiLevelType w:val="multilevel"/>
    <w:tmpl w:val="2E18C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75E25"/>
    <w:multiLevelType w:val="multilevel"/>
    <w:tmpl w:val="EFD6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E22033"/>
    <w:multiLevelType w:val="multilevel"/>
    <w:tmpl w:val="F4CA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361290"/>
    <w:multiLevelType w:val="hybridMultilevel"/>
    <w:tmpl w:val="806AE3C8"/>
    <w:lvl w:ilvl="0" w:tplc="04190005">
      <w:start w:val="1"/>
      <w:numFmt w:val="bullet"/>
      <w:lvlText w:val=""/>
      <w:lvlJc w:val="left"/>
      <w:pPr>
        <w:ind w:left="-3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>
    <w:nsid w:val="11A353F1"/>
    <w:multiLevelType w:val="multilevel"/>
    <w:tmpl w:val="0322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CA04D2"/>
    <w:multiLevelType w:val="hybridMultilevel"/>
    <w:tmpl w:val="4426E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767248"/>
    <w:multiLevelType w:val="multilevel"/>
    <w:tmpl w:val="16DE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CF4DE1"/>
    <w:multiLevelType w:val="hybridMultilevel"/>
    <w:tmpl w:val="FCECB41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>
    <w:nsid w:val="1A846B99"/>
    <w:multiLevelType w:val="hybridMultilevel"/>
    <w:tmpl w:val="30EE945E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6">
    <w:nsid w:val="1BEA0F46"/>
    <w:multiLevelType w:val="multilevel"/>
    <w:tmpl w:val="44C4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5A3F63"/>
    <w:multiLevelType w:val="hybridMultilevel"/>
    <w:tmpl w:val="9F5AD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1513AD"/>
    <w:multiLevelType w:val="multilevel"/>
    <w:tmpl w:val="0CD8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3B5B7D"/>
    <w:multiLevelType w:val="multilevel"/>
    <w:tmpl w:val="35D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642CF1"/>
    <w:multiLevelType w:val="multilevel"/>
    <w:tmpl w:val="AB48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0F2749"/>
    <w:multiLevelType w:val="multilevel"/>
    <w:tmpl w:val="939C3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095D95"/>
    <w:multiLevelType w:val="hybridMultilevel"/>
    <w:tmpl w:val="CEEE0D5E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305B5211"/>
    <w:multiLevelType w:val="multilevel"/>
    <w:tmpl w:val="53A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C03FCA"/>
    <w:multiLevelType w:val="multilevel"/>
    <w:tmpl w:val="F6C0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324F02"/>
    <w:multiLevelType w:val="multilevel"/>
    <w:tmpl w:val="865C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6F2BCF"/>
    <w:multiLevelType w:val="multilevel"/>
    <w:tmpl w:val="9EBA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BF547E"/>
    <w:multiLevelType w:val="multilevel"/>
    <w:tmpl w:val="45F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063A85"/>
    <w:multiLevelType w:val="multilevel"/>
    <w:tmpl w:val="7CA6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122F56"/>
    <w:multiLevelType w:val="hybridMultilevel"/>
    <w:tmpl w:val="4DB46E10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0">
    <w:nsid w:val="4FE83C7B"/>
    <w:multiLevelType w:val="multilevel"/>
    <w:tmpl w:val="E456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D86553"/>
    <w:multiLevelType w:val="multilevel"/>
    <w:tmpl w:val="C578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E528A3"/>
    <w:multiLevelType w:val="multilevel"/>
    <w:tmpl w:val="80D4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95AEE"/>
    <w:multiLevelType w:val="multilevel"/>
    <w:tmpl w:val="6972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35E91"/>
    <w:multiLevelType w:val="multilevel"/>
    <w:tmpl w:val="7326F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A87D43"/>
    <w:multiLevelType w:val="multilevel"/>
    <w:tmpl w:val="A45C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891F8D"/>
    <w:multiLevelType w:val="multilevel"/>
    <w:tmpl w:val="4A0A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3D6E83"/>
    <w:multiLevelType w:val="multilevel"/>
    <w:tmpl w:val="C4AA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D96E21"/>
    <w:multiLevelType w:val="hybridMultilevel"/>
    <w:tmpl w:val="649C40E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8705432"/>
    <w:multiLevelType w:val="hybridMultilevel"/>
    <w:tmpl w:val="95AEE156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0">
    <w:nsid w:val="68C51BE8"/>
    <w:multiLevelType w:val="multilevel"/>
    <w:tmpl w:val="9AD8C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276B34"/>
    <w:multiLevelType w:val="multilevel"/>
    <w:tmpl w:val="F050E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5F785C"/>
    <w:multiLevelType w:val="multilevel"/>
    <w:tmpl w:val="77D4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9B6DB8"/>
    <w:multiLevelType w:val="hybridMultilevel"/>
    <w:tmpl w:val="F6AC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15326E"/>
    <w:multiLevelType w:val="hybridMultilevel"/>
    <w:tmpl w:val="3508E870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5">
    <w:nsid w:val="70D16015"/>
    <w:multiLevelType w:val="multilevel"/>
    <w:tmpl w:val="ACE8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C27595"/>
    <w:multiLevelType w:val="multilevel"/>
    <w:tmpl w:val="39C0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024E5C"/>
    <w:multiLevelType w:val="multilevel"/>
    <w:tmpl w:val="A866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45C2B63"/>
    <w:multiLevelType w:val="hybridMultilevel"/>
    <w:tmpl w:val="428AFC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469235A"/>
    <w:multiLevelType w:val="hybridMultilevel"/>
    <w:tmpl w:val="BE8EDEB8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0">
    <w:nsid w:val="75156B52"/>
    <w:multiLevelType w:val="multilevel"/>
    <w:tmpl w:val="F0EC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8429D6"/>
    <w:multiLevelType w:val="multilevel"/>
    <w:tmpl w:val="868C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480F3E"/>
    <w:multiLevelType w:val="multilevel"/>
    <w:tmpl w:val="BF5A5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A0C636A"/>
    <w:multiLevelType w:val="hybridMultilevel"/>
    <w:tmpl w:val="612C2A8C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4">
    <w:nsid w:val="7BB230E7"/>
    <w:multiLevelType w:val="hybridMultilevel"/>
    <w:tmpl w:val="4B4AAE0A"/>
    <w:lvl w:ilvl="0" w:tplc="041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5">
    <w:nsid w:val="7F8E4AB3"/>
    <w:multiLevelType w:val="multilevel"/>
    <w:tmpl w:val="CE20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FAB0825"/>
    <w:multiLevelType w:val="multilevel"/>
    <w:tmpl w:val="3416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3"/>
  </w:num>
  <w:num w:numId="3">
    <w:abstractNumId w:val="25"/>
  </w:num>
  <w:num w:numId="4">
    <w:abstractNumId w:val="52"/>
  </w:num>
  <w:num w:numId="5">
    <w:abstractNumId w:val="4"/>
  </w:num>
  <w:num w:numId="6">
    <w:abstractNumId w:val="13"/>
  </w:num>
  <w:num w:numId="7">
    <w:abstractNumId w:val="9"/>
  </w:num>
  <w:num w:numId="8">
    <w:abstractNumId w:val="0"/>
  </w:num>
  <w:num w:numId="9">
    <w:abstractNumId w:val="50"/>
  </w:num>
  <w:num w:numId="10">
    <w:abstractNumId w:val="36"/>
  </w:num>
  <w:num w:numId="11">
    <w:abstractNumId w:val="21"/>
  </w:num>
  <w:num w:numId="12">
    <w:abstractNumId w:val="35"/>
  </w:num>
  <w:num w:numId="13">
    <w:abstractNumId w:val="16"/>
  </w:num>
  <w:num w:numId="14">
    <w:abstractNumId w:val="45"/>
  </w:num>
  <w:num w:numId="15">
    <w:abstractNumId w:val="56"/>
  </w:num>
  <w:num w:numId="16">
    <w:abstractNumId w:val="26"/>
  </w:num>
  <w:num w:numId="17">
    <w:abstractNumId w:val="31"/>
  </w:num>
  <w:num w:numId="18">
    <w:abstractNumId w:val="40"/>
  </w:num>
  <w:num w:numId="19">
    <w:abstractNumId w:val="34"/>
  </w:num>
  <w:num w:numId="20">
    <w:abstractNumId w:val="41"/>
  </w:num>
  <w:num w:numId="21">
    <w:abstractNumId w:val="32"/>
  </w:num>
  <w:num w:numId="22">
    <w:abstractNumId w:val="33"/>
  </w:num>
  <w:num w:numId="23">
    <w:abstractNumId w:val="51"/>
  </w:num>
  <w:num w:numId="24">
    <w:abstractNumId w:val="55"/>
  </w:num>
  <w:num w:numId="25">
    <w:abstractNumId w:val="11"/>
  </w:num>
  <w:num w:numId="26">
    <w:abstractNumId w:val="2"/>
  </w:num>
  <w:num w:numId="27">
    <w:abstractNumId w:val="28"/>
  </w:num>
  <w:num w:numId="28">
    <w:abstractNumId w:val="20"/>
  </w:num>
  <w:num w:numId="29">
    <w:abstractNumId w:val="27"/>
  </w:num>
  <w:num w:numId="30">
    <w:abstractNumId w:val="3"/>
  </w:num>
  <w:num w:numId="31">
    <w:abstractNumId w:val="47"/>
  </w:num>
  <w:num w:numId="32">
    <w:abstractNumId w:val="37"/>
  </w:num>
  <w:num w:numId="33">
    <w:abstractNumId w:val="46"/>
  </w:num>
  <w:num w:numId="34">
    <w:abstractNumId w:val="30"/>
  </w:num>
  <w:num w:numId="35">
    <w:abstractNumId w:val="42"/>
  </w:num>
  <w:num w:numId="36">
    <w:abstractNumId w:val="19"/>
  </w:num>
  <w:num w:numId="37">
    <w:abstractNumId w:val="5"/>
  </w:num>
  <w:num w:numId="38">
    <w:abstractNumId w:val="7"/>
  </w:num>
  <w:num w:numId="39">
    <w:abstractNumId w:val="1"/>
  </w:num>
  <w:num w:numId="40">
    <w:abstractNumId w:val="24"/>
  </w:num>
  <w:num w:numId="41">
    <w:abstractNumId w:val="18"/>
  </w:num>
  <w:num w:numId="42">
    <w:abstractNumId w:val="17"/>
  </w:num>
  <w:num w:numId="43">
    <w:abstractNumId w:val="43"/>
  </w:num>
  <w:num w:numId="44">
    <w:abstractNumId w:val="12"/>
  </w:num>
  <w:num w:numId="45">
    <w:abstractNumId w:val="6"/>
  </w:num>
  <w:num w:numId="46">
    <w:abstractNumId w:val="48"/>
  </w:num>
  <w:num w:numId="47">
    <w:abstractNumId w:val="29"/>
  </w:num>
  <w:num w:numId="48">
    <w:abstractNumId w:val="49"/>
  </w:num>
  <w:num w:numId="49">
    <w:abstractNumId w:val="39"/>
  </w:num>
  <w:num w:numId="50">
    <w:abstractNumId w:val="38"/>
  </w:num>
  <w:num w:numId="51">
    <w:abstractNumId w:val="54"/>
  </w:num>
  <w:num w:numId="52">
    <w:abstractNumId w:val="14"/>
  </w:num>
  <w:num w:numId="53">
    <w:abstractNumId w:val="15"/>
  </w:num>
  <w:num w:numId="54">
    <w:abstractNumId w:val="53"/>
  </w:num>
  <w:num w:numId="55">
    <w:abstractNumId w:val="10"/>
  </w:num>
  <w:num w:numId="56">
    <w:abstractNumId w:val="22"/>
  </w:num>
  <w:num w:numId="57">
    <w:abstractNumId w:val="4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1C"/>
    <w:rsid w:val="000032B6"/>
    <w:rsid w:val="00020945"/>
    <w:rsid w:val="00022495"/>
    <w:rsid w:val="0003353B"/>
    <w:rsid w:val="00035875"/>
    <w:rsid w:val="00073221"/>
    <w:rsid w:val="000A701E"/>
    <w:rsid w:val="000A7E46"/>
    <w:rsid w:val="001032CF"/>
    <w:rsid w:val="00110C37"/>
    <w:rsid w:val="001161C7"/>
    <w:rsid w:val="00116F6F"/>
    <w:rsid w:val="00145522"/>
    <w:rsid w:val="00171E0B"/>
    <w:rsid w:val="001722B9"/>
    <w:rsid w:val="00182D3C"/>
    <w:rsid w:val="001B3CA4"/>
    <w:rsid w:val="001F44ED"/>
    <w:rsid w:val="00206CA1"/>
    <w:rsid w:val="00237858"/>
    <w:rsid w:val="002804D0"/>
    <w:rsid w:val="002A1F99"/>
    <w:rsid w:val="002C0817"/>
    <w:rsid w:val="002C21E0"/>
    <w:rsid w:val="002C4983"/>
    <w:rsid w:val="002E1BD6"/>
    <w:rsid w:val="002E2146"/>
    <w:rsid w:val="002E7BD2"/>
    <w:rsid w:val="00301AFB"/>
    <w:rsid w:val="00307C3F"/>
    <w:rsid w:val="003132E6"/>
    <w:rsid w:val="00313D7D"/>
    <w:rsid w:val="003175E9"/>
    <w:rsid w:val="00326EB9"/>
    <w:rsid w:val="0039347B"/>
    <w:rsid w:val="003978C6"/>
    <w:rsid w:val="003C22FC"/>
    <w:rsid w:val="0041791C"/>
    <w:rsid w:val="00430D17"/>
    <w:rsid w:val="00432D3C"/>
    <w:rsid w:val="0043497D"/>
    <w:rsid w:val="0044567D"/>
    <w:rsid w:val="00473AE3"/>
    <w:rsid w:val="004C0079"/>
    <w:rsid w:val="004F4203"/>
    <w:rsid w:val="004F6D24"/>
    <w:rsid w:val="005118C6"/>
    <w:rsid w:val="00533995"/>
    <w:rsid w:val="00560A65"/>
    <w:rsid w:val="00571073"/>
    <w:rsid w:val="005957A0"/>
    <w:rsid w:val="005B275D"/>
    <w:rsid w:val="005C3814"/>
    <w:rsid w:val="005C419A"/>
    <w:rsid w:val="005D4B11"/>
    <w:rsid w:val="005F1308"/>
    <w:rsid w:val="00600DB4"/>
    <w:rsid w:val="00617B04"/>
    <w:rsid w:val="00646E6B"/>
    <w:rsid w:val="00697885"/>
    <w:rsid w:val="006A5DC5"/>
    <w:rsid w:val="006B165C"/>
    <w:rsid w:val="006B3119"/>
    <w:rsid w:val="006C17E2"/>
    <w:rsid w:val="006E029D"/>
    <w:rsid w:val="00756AA7"/>
    <w:rsid w:val="00765E5D"/>
    <w:rsid w:val="007907A8"/>
    <w:rsid w:val="007E0F6E"/>
    <w:rsid w:val="00826888"/>
    <w:rsid w:val="00863757"/>
    <w:rsid w:val="00872FA3"/>
    <w:rsid w:val="00873715"/>
    <w:rsid w:val="00883B63"/>
    <w:rsid w:val="008D702B"/>
    <w:rsid w:val="009041C6"/>
    <w:rsid w:val="00923987"/>
    <w:rsid w:val="009325A5"/>
    <w:rsid w:val="00933889"/>
    <w:rsid w:val="00940C2C"/>
    <w:rsid w:val="0094184E"/>
    <w:rsid w:val="00946E0A"/>
    <w:rsid w:val="00952AC8"/>
    <w:rsid w:val="00956A6F"/>
    <w:rsid w:val="00995D69"/>
    <w:rsid w:val="009A6802"/>
    <w:rsid w:val="009B0279"/>
    <w:rsid w:val="009B49CE"/>
    <w:rsid w:val="009B5A42"/>
    <w:rsid w:val="009D0BC7"/>
    <w:rsid w:val="00A02CC4"/>
    <w:rsid w:val="00A244C4"/>
    <w:rsid w:val="00A50829"/>
    <w:rsid w:val="00A6020B"/>
    <w:rsid w:val="00A6591F"/>
    <w:rsid w:val="00A774D3"/>
    <w:rsid w:val="00AB6AED"/>
    <w:rsid w:val="00AE7B41"/>
    <w:rsid w:val="00AF2833"/>
    <w:rsid w:val="00B22102"/>
    <w:rsid w:val="00B30E06"/>
    <w:rsid w:val="00B4715E"/>
    <w:rsid w:val="00BA219D"/>
    <w:rsid w:val="00BE3B81"/>
    <w:rsid w:val="00BE641E"/>
    <w:rsid w:val="00BF204D"/>
    <w:rsid w:val="00BF4D91"/>
    <w:rsid w:val="00C01630"/>
    <w:rsid w:val="00C0567A"/>
    <w:rsid w:val="00C359B9"/>
    <w:rsid w:val="00C52AD5"/>
    <w:rsid w:val="00C61C36"/>
    <w:rsid w:val="00C76172"/>
    <w:rsid w:val="00CB7413"/>
    <w:rsid w:val="00CE3F01"/>
    <w:rsid w:val="00D119C7"/>
    <w:rsid w:val="00D2179D"/>
    <w:rsid w:val="00D3531F"/>
    <w:rsid w:val="00D55FA5"/>
    <w:rsid w:val="00D94F78"/>
    <w:rsid w:val="00DB34CA"/>
    <w:rsid w:val="00DC7674"/>
    <w:rsid w:val="00DE0A6C"/>
    <w:rsid w:val="00DE4BB1"/>
    <w:rsid w:val="00DE6088"/>
    <w:rsid w:val="00DE6960"/>
    <w:rsid w:val="00E21CA9"/>
    <w:rsid w:val="00E33DA0"/>
    <w:rsid w:val="00E7754C"/>
    <w:rsid w:val="00EB0F51"/>
    <w:rsid w:val="00EC2B3D"/>
    <w:rsid w:val="00EF0D22"/>
    <w:rsid w:val="00F5355F"/>
    <w:rsid w:val="00F70111"/>
    <w:rsid w:val="00F843E6"/>
    <w:rsid w:val="00FA5664"/>
    <w:rsid w:val="00FB51E9"/>
    <w:rsid w:val="00FD2091"/>
    <w:rsid w:val="00FD6CF5"/>
    <w:rsid w:val="00FF2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325A5"/>
  </w:style>
  <w:style w:type="paragraph" w:customStyle="1" w:styleId="c8">
    <w:name w:val="c8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25A5"/>
  </w:style>
  <w:style w:type="character" w:customStyle="1" w:styleId="c40">
    <w:name w:val="c40"/>
    <w:basedOn w:val="a0"/>
    <w:rsid w:val="009325A5"/>
  </w:style>
  <w:style w:type="paragraph" w:customStyle="1" w:styleId="c47">
    <w:name w:val="c47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25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25A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325A5"/>
  </w:style>
  <w:style w:type="paragraph" w:customStyle="1" w:styleId="c38">
    <w:name w:val="c38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3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325A5"/>
  </w:style>
  <w:style w:type="character" w:customStyle="1" w:styleId="c23">
    <w:name w:val="c23"/>
    <w:basedOn w:val="a0"/>
    <w:rsid w:val="009325A5"/>
  </w:style>
  <w:style w:type="character" w:customStyle="1" w:styleId="c7">
    <w:name w:val="c7"/>
    <w:basedOn w:val="a0"/>
    <w:rsid w:val="009325A5"/>
  </w:style>
  <w:style w:type="table" w:styleId="a6">
    <w:name w:val="Table Grid"/>
    <w:basedOn w:val="a1"/>
    <w:uiPriority w:val="59"/>
    <w:rsid w:val="0030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C52AD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C52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E641E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641E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D2179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8">
    <w:name w:val="Основной текст + Курсив"/>
    <w:aliases w:val="Интервал 0 pt,Основной текст + Полужирный,Основной текст + 7,5 pt,Полужирный"/>
    <w:basedOn w:val="a0"/>
    <w:rsid w:val="00D2179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-4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Основной текст + 9 pt"/>
    <w:basedOn w:val="a0"/>
    <w:rsid w:val="00171E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Text">
    <w:name w:val="Text"/>
    <w:rsid w:val="00206CA1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6A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5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FB06A-F369-427A-A428-C853DABE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6155</Words>
  <Characters>35085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cab_319</cp:lastModifiedBy>
  <cp:revision>29</cp:revision>
  <cp:lastPrinted>2018-06-14T08:50:00Z</cp:lastPrinted>
  <dcterms:created xsi:type="dcterms:W3CDTF">2018-06-01T11:45:00Z</dcterms:created>
  <dcterms:modified xsi:type="dcterms:W3CDTF">2018-09-07T11:56:00Z</dcterms:modified>
</cp:coreProperties>
</file>