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7F" w:rsidRDefault="001F077F"/>
    <w:p w:rsidR="006F41B2" w:rsidRDefault="006F41B2" w:rsidP="006F41B2">
      <w:pPr>
        <w:jc w:val="center"/>
      </w:pPr>
      <w:r w:rsidRPr="006F41B2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  <w:t>1 декабря</w:t>
      </w:r>
      <w:r w:rsidRPr="006F41B2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  <w:t xml:space="preserve"> 2021 г.</w:t>
      </w:r>
      <w:r w:rsidRPr="006F41B2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  <w:t xml:space="preserve"> выпускникам предстоит написать итоговое сочинение. Напомним основные направлени</w:t>
      </w:r>
      <w:bookmarkStart w:id="0" w:name="_GoBack"/>
      <w:bookmarkEnd w:id="0"/>
      <w:r w:rsidRPr="006F41B2">
        <w:rPr>
          <w:rFonts w:ascii="Segoe UI" w:hAnsi="Segoe UI" w:cs="Segoe UI"/>
          <w:b/>
          <w:color w:val="262626"/>
          <w:sz w:val="32"/>
          <w:szCs w:val="32"/>
          <w:shd w:val="clear" w:color="auto" w:fill="FFFFFF"/>
        </w:rPr>
        <w:t>я тем сочинений в этом учебном году.</w:t>
      </w:r>
      <w:r w:rsidRPr="006F41B2">
        <w:rPr>
          <w:rFonts w:ascii="Segoe UI" w:hAnsi="Segoe UI" w:cs="Segoe UI"/>
          <w:b/>
          <w:color w:val="262626"/>
          <w:sz w:val="32"/>
          <w:szCs w:val="32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1. Человек путешествующий: дорога в жизни человека.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Здесь можно поразмышлять о дороге: реальной, воображаемой, книжной. В сочинении можно будет обратиться к дорожным приключениям литературных героев, запискам путешественников, фантазийным перемещениям во времени и пространстве. Темы сочинений позволят рассуждать и о том, как человек на меняется на жизненном пути. Можно написать и о личном опыте путешествий, но не забывайте при этом привлекать литературный материал.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2. Цивилизация и технологии — спасение, вызов или трагедия?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сочинении можно поразмышлять о «плюсах» и «минусах» научно-технического прогресса, его влиянии на человека и окружающий мир. Приводить примеры можно из философской, научной, публицистической, критической и мемуарной литературы.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3. Преступление и наказание — вечная тема.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рамках этого направления можно будет обратиться не только к роману Ф.М. Достоевского, но и к другим произведениям, затрагивающим эту вечную тему. Выпускники смогут порассуждать о законе, совести, ответственности, раскаянии, последствиях преступления для окружающих и самого преступника.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4. Книга (музыка, спектакль, фильм) — про меня.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Тематическое направление позволяет высказаться о произведении различных видов искусства (литература, музыка, театр или кино), которое является личностно важным для автора сочинения. Но не забывайте также привлечь литературный материал (художественную и мемуарную литературу, публицистику, искусствоведческие труды).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5. Кому на Руси жить хорошо? — вопрос гражданина.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Здесь можно порассуждать о понятии «гражданин», об общественной справедливости и личной ответственности,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 </w:t>
      </w:r>
      <w:hyperlink r:id="rId5" w:history="1">
        <w:r>
          <w:rPr>
            <w:rStyle w:val="a3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#итоговоесочинение2022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a3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#егэ2022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3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#рособрнадзор_детям</w:t>
        </w:r>
      </w:hyperlink>
    </w:p>
    <w:sectPr w:rsidR="006F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2"/>
    <w:rsid w:val="001F077F"/>
    <w:rsid w:val="006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1%80%D0%BE%D1%81%D0%BE%D0%B1%D1%80%D0%BD%D0%B0%D0%B4%D0%B7%D0%BE%D1%80_%D0%B4%D0%B5%D1%82%D1%8F%D0%B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0%B5%D0%B3%D1%8D2022/" TargetMode="External"/><Relationship Id="rId5" Type="http://schemas.openxmlformats.org/officeDocument/2006/relationships/hyperlink" Target="https://www.instagram.com/explore/tags/%D0%B8%D1%82%D0%BE%D0%B3%D0%BE%D0%B2%D0%BE%D0%B5%D1%81%D0%BE%D1%87%D0%B8%D0%BD%D0%B5%D0%BD%D0%B8%D0%B52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2021-11-23T12:04:00Z</dcterms:created>
  <dcterms:modified xsi:type="dcterms:W3CDTF">2021-11-23T12:05:00Z</dcterms:modified>
</cp:coreProperties>
</file>