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1458C" w14:textId="6B76BF40" w:rsidR="002B7E01" w:rsidRPr="00304D89" w:rsidRDefault="002B7E01" w:rsidP="00537BA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04D89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4593E818" w14:textId="77777777" w:rsidR="002B7E01" w:rsidRPr="00304D89" w:rsidRDefault="002B7E01" w:rsidP="00537BA0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21FE7944" w14:textId="0BF473E6" w:rsidR="002B7E01" w:rsidRPr="00304D89" w:rsidRDefault="002B7E01" w:rsidP="00537BA0">
      <w:pPr>
        <w:rPr>
          <w:sz w:val="24"/>
          <w:szCs w:val="24"/>
        </w:rPr>
      </w:pPr>
      <w:r w:rsidRPr="00304D89">
        <w:rPr>
          <w:b/>
          <w:sz w:val="24"/>
          <w:szCs w:val="24"/>
        </w:rPr>
        <w:t>Рекомендованные к изучению материалы (список не исчерпывающий)</w:t>
      </w:r>
      <w:r w:rsidRPr="00304D89">
        <w:rPr>
          <w:sz w:val="24"/>
          <w:szCs w:val="24"/>
        </w:rPr>
        <w:t>:</w:t>
      </w:r>
    </w:p>
    <w:p w14:paraId="3C0EFEFE" w14:textId="77777777" w:rsidR="00E81BCD" w:rsidRPr="00304D89" w:rsidRDefault="00E81BCD" w:rsidP="00537BA0">
      <w:pPr>
        <w:rPr>
          <w:sz w:val="24"/>
          <w:szCs w:val="24"/>
        </w:rPr>
      </w:pPr>
    </w:p>
    <w:p w14:paraId="3A7EF5CD" w14:textId="6AB799FF" w:rsidR="002B7E01" w:rsidRPr="00304D89" w:rsidRDefault="002B7E01" w:rsidP="00537BA0">
      <w:pPr>
        <w:pStyle w:val="a7"/>
        <w:numPr>
          <w:ilvl w:val="0"/>
          <w:numId w:val="10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4D89">
        <w:rPr>
          <w:rFonts w:ascii="Times New Roman" w:hAnsi="Times New Roman" w:cs="Times New Roman"/>
          <w:sz w:val="24"/>
          <w:szCs w:val="24"/>
        </w:rPr>
        <w:t xml:space="preserve">ООН. Резолюция, принятая Генеральной Ассамблеей 25 сентября 2015 года. Преобразование нашего мира: Повестка дня в области устойчивого развития на период до 2030 года/ </w:t>
      </w:r>
      <w:hyperlink r:id="rId6" w:history="1">
        <w:r w:rsidRPr="00304D8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https://unctad.org/system/files/official-document/ares70d1_ru.pdf</w:t>
        </w:r>
      </w:hyperlink>
      <w:r w:rsidR="0095480D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3A899FB" w14:textId="209BB5BD" w:rsidR="002B7E01" w:rsidRPr="00304D89" w:rsidRDefault="002B7E01" w:rsidP="00537BA0">
      <w:pPr>
        <w:pStyle w:val="a7"/>
        <w:numPr>
          <w:ilvl w:val="0"/>
          <w:numId w:val="10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4D89">
        <w:rPr>
          <w:rFonts w:ascii="Times New Roman" w:hAnsi="Times New Roman" w:cs="Times New Roman"/>
          <w:sz w:val="24"/>
          <w:szCs w:val="24"/>
        </w:rPr>
        <w:t xml:space="preserve">Система глобальных показателей достижения целей в области устойчивого развития и выполнения задач Повестки дня в области устойчивого развития на период до 2030 года / A/RES/71/313 / </w:t>
      </w:r>
      <w:hyperlink r:id="rId7" w:history="1">
        <w:r w:rsidRPr="00304D8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https://unstats.un.org/sdgs/indicators/Global%20Indicator%20Framework_A.RES.71.313%20Annex.Russian.pdf</w:t>
        </w:r>
      </w:hyperlink>
      <w:r w:rsidR="0095480D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6280A39" w14:textId="1097CEEF" w:rsidR="002B7E01" w:rsidRPr="00304D89" w:rsidRDefault="002B7E01" w:rsidP="00537BA0">
      <w:pPr>
        <w:pStyle w:val="a7"/>
        <w:numPr>
          <w:ilvl w:val="0"/>
          <w:numId w:val="10"/>
        </w:numPr>
        <w:ind w:left="0" w:hanging="284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304D89">
        <w:rPr>
          <w:rFonts w:ascii="Times New Roman" w:hAnsi="Times New Roman" w:cs="Times New Roman"/>
          <w:sz w:val="24"/>
          <w:szCs w:val="24"/>
        </w:rPr>
        <w:t xml:space="preserve">Доклад о целях в области устойчивого развития, 2020 год / </w:t>
      </w:r>
      <w:hyperlink r:id="rId8" w:history="1">
        <w:r w:rsidRPr="00304D8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https://unstats.un.org/sdgs/report/2020/The-Sustainable-Development-Goals-Report-2020_Russian.pdf</w:t>
        </w:r>
      </w:hyperlink>
      <w:r w:rsidR="0095480D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GoBack"/>
      <w:bookmarkEnd w:id="0"/>
    </w:p>
    <w:p w14:paraId="291D16F5" w14:textId="77777777" w:rsidR="002B7E01" w:rsidRPr="00304D89" w:rsidRDefault="002B7E01" w:rsidP="00537BA0">
      <w:pPr>
        <w:pStyle w:val="a7"/>
        <w:numPr>
          <w:ilvl w:val="0"/>
          <w:numId w:val="10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4D89">
        <w:rPr>
          <w:rFonts w:ascii="Times New Roman" w:hAnsi="Times New Roman" w:cs="Times New Roman"/>
          <w:sz w:val="24"/>
          <w:szCs w:val="24"/>
        </w:rPr>
        <w:t xml:space="preserve">Доклад о целях в области устойчивого развития, 2021 год / </w:t>
      </w:r>
      <w:hyperlink r:id="rId9" w:history="1">
        <w:r w:rsidRPr="00304D8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https://unstats.un.org/sdgs/report/2021/The-Sustainable-Development-Goals-Report-2021_Russian.pdf</w:t>
        </w:r>
      </w:hyperlink>
    </w:p>
    <w:p w14:paraId="5C067E35" w14:textId="77777777" w:rsidR="002B7E01" w:rsidRPr="00304D89" w:rsidRDefault="002B7E01" w:rsidP="00537BA0">
      <w:pPr>
        <w:pStyle w:val="a7"/>
        <w:numPr>
          <w:ilvl w:val="0"/>
          <w:numId w:val="10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4D89">
        <w:rPr>
          <w:rFonts w:ascii="Times New Roman" w:hAnsi="Times New Roman" w:cs="Times New Roman"/>
          <w:sz w:val="24"/>
          <w:szCs w:val="24"/>
        </w:rPr>
        <w:t xml:space="preserve">Бюллетень Счетной палаты РФ №6 (221) 2020 - Цели устойчивого развития / </w:t>
      </w:r>
      <w:hyperlink r:id="rId10" w:history="1">
        <w:r w:rsidRPr="00304D8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https://ach.gov.ru/upload/iblock/b06/b065c140de24fbc32271bb2267f621ec.pdf</w:t>
        </w:r>
      </w:hyperlink>
    </w:p>
    <w:p w14:paraId="0024A2DB" w14:textId="77777777" w:rsidR="002B7E01" w:rsidRPr="00304D89" w:rsidRDefault="002B7E01" w:rsidP="00537BA0">
      <w:pPr>
        <w:pStyle w:val="a7"/>
        <w:numPr>
          <w:ilvl w:val="0"/>
          <w:numId w:val="10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4D89">
        <w:rPr>
          <w:rFonts w:ascii="Times New Roman" w:hAnsi="Times New Roman" w:cs="Times New Roman"/>
          <w:sz w:val="24"/>
          <w:szCs w:val="24"/>
        </w:rPr>
        <w:t xml:space="preserve">Добровольный национальный обзор хода осуществления Повестки дня в области устойчивого развития на период до 2030 года (Аналитический центр при Правительстве РФ, 2020)/ </w:t>
      </w:r>
      <w:hyperlink r:id="rId11" w:history="1">
        <w:r w:rsidRPr="00304D8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https://sustainabledevelopment.un.org/content/documents/26421VNR_2020_Russia_Report_Russian.pdf</w:t>
        </w:r>
      </w:hyperlink>
    </w:p>
    <w:p w14:paraId="188858BE" w14:textId="77777777" w:rsidR="002B7E01" w:rsidRPr="00304D89" w:rsidRDefault="002B7E01" w:rsidP="00537BA0">
      <w:pPr>
        <w:pStyle w:val="a7"/>
        <w:numPr>
          <w:ilvl w:val="0"/>
          <w:numId w:val="10"/>
        </w:numPr>
        <w:ind w:left="0" w:hanging="284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304D89">
        <w:rPr>
          <w:rFonts w:ascii="Times New Roman" w:hAnsi="Times New Roman" w:cs="Times New Roman"/>
          <w:sz w:val="24"/>
          <w:szCs w:val="24"/>
        </w:rPr>
        <w:t xml:space="preserve">Дайджесты научно-образовательного центра устойчивого развития ИФУР РАНХиГС / </w:t>
      </w:r>
      <w:hyperlink r:id="rId12" w:history="1">
        <w:r w:rsidRPr="00304D8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https://www.ranepa.ru/nauka-i-konsalting/strategii-i-doklady/daydzhesty-ifur-rankhigs/</w:t>
        </w:r>
      </w:hyperlink>
    </w:p>
    <w:p w14:paraId="41C138CE" w14:textId="240EC058" w:rsidR="002B7E01" w:rsidRPr="00304D89" w:rsidRDefault="002B7E01" w:rsidP="00537BA0">
      <w:pPr>
        <w:pStyle w:val="a7"/>
        <w:numPr>
          <w:ilvl w:val="0"/>
          <w:numId w:val="10"/>
        </w:numPr>
        <w:ind w:left="0" w:hanging="284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304D89">
        <w:rPr>
          <w:rStyle w:val="a6"/>
          <w:rFonts w:ascii="Times New Roman" w:hAnsi="Times New Roman" w:cs="Times New Roman"/>
          <w:color w:val="auto"/>
          <w:sz w:val="24"/>
          <w:szCs w:val="24"/>
        </w:rPr>
        <w:t>Росстат. Нацио</w:t>
      </w:r>
      <w:r w:rsidR="00C65DDD" w:rsidRPr="00304D89">
        <w:rPr>
          <w:rStyle w:val="a6"/>
          <w:rFonts w:ascii="Times New Roman" w:hAnsi="Times New Roman" w:cs="Times New Roman"/>
          <w:color w:val="auto"/>
          <w:sz w:val="24"/>
          <w:szCs w:val="24"/>
        </w:rPr>
        <w:t>на</w:t>
      </w:r>
      <w:r w:rsidRPr="00304D89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льный набор показателей ЦУР/ </w:t>
      </w:r>
      <w:hyperlink r:id="rId13" w:history="1">
        <w:r w:rsidRPr="00304D8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https://rosstat.gov.ru/sdg</w:t>
        </w:r>
      </w:hyperlink>
    </w:p>
    <w:p w14:paraId="2CAD1F7E" w14:textId="77777777" w:rsidR="002B7E01" w:rsidRPr="00304D89" w:rsidRDefault="002B7E01" w:rsidP="00537BA0">
      <w:pPr>
        <w:pStyle w:val="a7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89DFCF8" w14:textId="77777777" w:rsidR="002B7E01" w:rsidRPr="00304D89" w:rsidRDefault="002B7E01" w:rsidP="00537BA0">
      <w:pPr>
        <w:rPr>
          <w:sz w:val="24"/>
          <w:szCs w:val="24"/>
        </w:rPr>
      </w:pPr>
    </w:p>
    <w:p w14:paraId="7A77BEB6" w14:textId="77777777" w:rsidR="002B7E01" w:rsidRPr="00304D89" w:rsidRDefault="002B7E01" w:rsidP="00537BA0">
      <w:pPr>
        <w:tabs>
          <w:tab w:val="left" w:pos="3655"/>
          <w:tab w:val="left" w:pos="6477"/>
        </w:tabs>
        <w:jc w:val="both"/>
        <w:rPr>
          <w:i/>
          <w:sz w:val="24"/>
          <w:szCs w:val="24"/>
        </w:rPr>
      </w:pPr>
    </w:p>
    <w:sectPr w:rsidR="002B7E01" w:rsidRPr="00304D89">
      <w:pgSz w:w="11900" w:h="16840"/>
      <w:pgMar w:top="96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D65"/>
    <w:multiLevelType w:val="hybridMultilevel"/>
    <w:tmpl w:val="35F0AE0E"/>
    <w:lvl w:ilvl="0" w:tplc="D03040E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" w15:restartNumberingAfterBreak="0">
    <w:nsid w:val="0A5352E7"/>
    <w:multiLevelType w:val="hybridMultilevel"/>
    <w:tmpl w:val="77825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8354C"/>
    <w:multiLevelType w:val="multilevel"/>
    <w:tmpl w:val="7B5A96AE"/>
    <w:lvl w:ilvl="0">
      <w:start w:val="3"/>
      <w:numFmt w:val="decimal"/>
      <w:lvlText w:val="%1"/>
      <w:lvlJc w:val="left"/>
      <w:pPr>
        <w:ind w:left="1264" w:hanging="42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707" w:hanging="423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92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323A249C"/>
    <w:multiLevelType w:val="hybridMultilevel"/>
    <w:tmpl w:val="B2E6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25923"/>
    <w:multiLevelType w:val="hybridMultilevel"/>
    <w:tmpl w:val="C6984234"/>
    <w:lvl w:ilvl="0" w:tplc="45A8D51E">
      <w:numFmt w:val="bullet"/>
      <w:lvlText w:val="-"/>
      <w:lvlJc w:val="left"/>
      <w:pPr>
        <w:ind w:left="196" w:hanging="141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7D186AAA">
      <w:numFmt w:val="bullet"/>
      <w:lvlText w:val="-"/>
      <w:lvlJc w:val="left"/>
      <w:pPr>
        <w:ind w:left="208" w:hanging="208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2" w:tplc="90966692">
      <w:numFmt w:val="bullet"/>
      <w:lvlText w:val="•"/>
      <w:lvlJc w:val="left"/>
      <w:pPr>
        <w:ind w:left="1154" w:hanging="208"/>
      </w:pPr>
      <w:rPr>
        <w:rFonts w:hint="default"/>
        <w:lang w:val="ru-RU" w:eastAsia="en-US" w:bidi="ar-SA"/>
      </w:rPr>
    </w:lvl>
    <w:lvl w:ilvl="3" w:tplc="8EAAA1B2">
      <w:numFmt w:val="bullet"/>
      <w:lvlText w:val="•"/>
      <w:lvlJc w:val="left"/>
      <w:pPr>
        <w:ind w:left="2109" w:hanging="208"/>
      </w:pPr>
      <w:rPr>
        <w:rFonts w:hint="default"/>
        <w:lang w:val="ru-RU" w:eastAsia="en-US" w:bidi="ar-SA"/>
      </w:rPr>
    </w:lvl>
    <w:lvl w:ilvl="4" w:tplc="AEA443D8">
      <w:numFmt w:val="bullet"/>
      <w:lvlText w:val="•"/>
      <w:lvlJc w:val="left"/>
      <w:pPr>
        <w:ind w:left="3064" w:hanging="208"/>
      </w:pPr>
      <w:rPr>
        <w:rFonts w:hint="default"/>
        <w:lang w:val="ru-RU" w:eastAsia="en-US" w:bidi="ar-SA"/>
      </w:rPr>
    </w:lvl>
    <w:lvl w:ilvl="5" w:tplc="1FCA0B82">
      <w:numFmt w:val="bullet"/>
      <w:lvlText w:val="•"/>
      <w:lvlJc w:val="left"/>
      <w:pPr>
        <w:ind w:left="4019" w:hanging="208"/>
      </w:pPr>
      <w:rPr>
        <w:rFonts w:hint="default"/>
        <w:lang w:val="ru-RU" w:eastAsia="en-US" w:bidi="ar-SA"/>
      </w:rPr>
    </w:lvl>
    <w:lvl w:ilvl="6" w:tplc="C972A3BE">
      <w:numFmt w:val="bullet"/>
      <w:lvlText w:val="•"/>
      <w:lvlJc w:val="left"/>
      <w:pPr>
        <w:ind w:left="4974" w:hanging="208"/>
      </w:pPr>
      <w:rPr>
        <w:rFonts w:hint="default"/>
        <w:lang w:val="ru-RU" w:eastAsia="en-US" w:bidi="ar-SA"/>
      </w:rPr>
    </w:lvl>
    <w:lvl w:ilvl="7" w:tplc="52BA0750">
      <w:numFmt w:val="bullet"/>
      <w:lvlText w:val="•"/>
      <w:lvlJc w:val="left"/>
      <w:pPr>
        <w:ind w:left="5929" w:hanging="208"/>
      </w:pPr>
      <w:rPr>
        <w:rFonts w:hint="default"/>
        <w:lang w:val="ru-RU" w:eastAsia="en-US" w:bidi="ar-SA"/>
      </w:rPr>
    </w:lvl>
    <w:lvl w:ilvl="8" w:tplc="CA7234A2">
      <w:numFmt w:val="bullet"/>
      <w:lvlText w:val="•"/>
      <w:lvlJc w:val="left"/>
      <w:pPr>
        <w:ind w:left="6884" w:hanging="208"/>
      </w:pPr>
      <w:rPr>
        <w:rFonts w:hint="default"/>
        <w:lang w:val="ru-RU" w:eastAsia="en-US" w:bidi="ar-SA"/>
      </w:rPr>
    </w:lvl>
  </w:abstractNum>
  <w:abstractNum w:abstractNumId="5" w15:restartNumberingAfterBreak="0">
    <w:nsid w:val="3B35314B"/>
    <w:multiLevelType w:val="hybridMultilevel"/>
    <w:tmpl w:val="7EF04FA8"/>
    <w:lvl w:ilvl="0" w:tplc="4F0253CE">
      <w:start w:val="1"/>
      <w:numFmt w:val="decimal"/>
      <w:lvlText w:val="%1."/>
      <w:lvlJc w:val="left"/>
      <w:pPr>
        <w:ind w:left="2504" w:hanging="236"/>
        <w:jc w:val="right"/>
      </w:pPr>
      <w:rPr>
        <w:rFonts w:hint="default"/>
        <w:w w:val="93"/>
        <w:lang w:val="ru-RU" w:eastAsia="en-US" w:bidi="ar-SA"/>
      </w:rPr>
    </w:lvl>
    <w:lvl w:ilvl="1" w:tplc="7AA8F31A">
      <w:numFmt w:val="bullet"/>
      <w:lvlText w:val="•"/>
      <w:lvlJc w:val="left"/>
      <w:pPr>
        <w:ind w:left="4522" w:hanging="236"/>
      </w:pPr>
      <w:rPr>
        <w:rFonts w:hint="default"/>
        <w:lang w:val="ru-RU" w:eastAsia="en-US" w:bidi="ar-SA"/>
      </w:rPr>
    </w:lvl>
    <w:lvl w:ilvl="2" w:tplc="ECE2626C">
      <w:numFmt w:val="bullet"/>
      <w:lvlText w:val="•"/>
      <w:lvlJc w:val="left"/>
      <w:pPr>
        <w:ind w:left="5084" w:hanging="236"/>
      </w:pPr>
      <w:rPr>
        <w:rFonts w:hint="default"/>
        <w:lang w:val="ru-RU" w:eastAsia="en-US" w:bidi="ar-SA"/>
      </w:rPr>
    </w:lvl>
    <w:lvl w:ilvl="3" w:tplc="38E07320">
      <w:numFmt w:val="bullet"/>
      <w:lvlText w:val="•"/>
      <w:lvlJc w:val="left"/>
      <w:pPr>
        <w:ind w:left="5646" w:hanging="236"/>
      </w:pPr>
      <w:rPr>
        <w:rFonts w:hint="default"/>
        <w:lang w:val="ru-RU" w:eastAsia="en-US" w:bidi="ar-SA"/>
      </w:rPr>
    </w:lvl>
    <w:lvl w:ilvl="4" w:tplc="043A8E60">
      <w:numFmt w:val="bullet"/>
      <w:lvlText w:val="•"/>
      <w:lvlJc w:val="left"/>
      <w:pPr>
        <w:ind w:left="6208" w:hanging="236"/>
      </w:pPr>
      <w:rPr>
        <w:rFonts w:hint="default"/>
        <w:lang w:val="ru-RU" w:eastAsia="en-US" w:bidi="ar-SA"/>
      </w:rPr>
    </w:lvl>
    <w:lvl w:ilvl="5" w:tplc="7E0ACB34">
      <w:numFmt w:val="bullet"/>
      <w:lvlText w:val="•"/>
      <w:lvlJc w:val="left"/>
      <w:pPr>
        <w:ind w:left="6770" w:hanging="236"/>
      </w:pPr>
      <w:rPr>
        <w:rFonts w:hint="default"/>
        <w:lang w:val="ru-RU" w:eastAsia="en-US" w:bidi="ar-SA"/>
      </w:rPr>
    </w:lvl>
    <w:lvl w:ilvl="6" w:tplc="26FA8BEE">
      <w:numFmt w:val="bullet"/>
      <w:lvlText w:val="•"/>
      <w:lvlJc w:val="left"/>
      <w:pPr>
        <w:ind w:left="7332" w:hanging="236"/>
      </w:pPr>
      <w:rPr>
        <w:rFonts w:hint="default"/>
        <w:lang w:val="ru-RU" w:eastAsia="en-US" w:bidi="ar-SA"/>
      </w:rPr>
    </w:lvl>
    <w:lvl w:ilvl="7" w:tplc="D550DEBC">
      <w:numFmt w:val="bullet"/>
      <w:lvlText w:val="•"/>
      <w:lvlJc w:val="left"/>
      <w:pPr>
        <w:ind w:left="7894" w:hanging="236"/>
      </w:pPr>
      <w:rPr>
        <w:rFonts w:hint="default"/>
        <w:lang w:val="ru-RU" w:eastAsia="en-US" w:bidi="ar-SA"/>
      </w:rPr>
    </w:lvl>
    <w:lvl w:ilvl="8" w:tplc="97006016">
      <w:numFmt w:val="bullet"/>
      <w:lvlText w:val="•"/>
      <w:lvlJc w:val="left"/>
      <w:pPr>
        <w:ind w:left="8456" w:hanging="236"/>
      </w:pPr>
      <w:rPr>
        <w:rFonts w:hint="default"/>
        <w:lang w:val="ru-RU" w:eastAsia="en-US" w:bidi="ar-SA"/>
      </w:rPr>
    </w:lvl>
  </w:abstractNum>
  <w:abstractNum w:abstractNumId="6" w15:restartNumberingAfterBreak="0">
    <w:nsid w:val="3D1C2406"/>
    <w:multiLevelType w:val="hybridMultilevel"/>
    <w:tmpl w:val="DEB8F856"/>
    <w:lvl w:ilvl="0" w:tplc="BB88FB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70102"/>
    <w:multiLevelType w:val="hybridMultilevel"/>
    <w:tmpl w:val="8D904670"/>
    <w:lvl w:ilvl="0" w:tplc="8CF88884">
      <w:numFmt w:val="bullet"/>
      <w:lvlText w:val="-"/>
      <w:lvlJc w:val="left"/>
      <w:pPr>
        <w:ind w:left="114" w:hanging="211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AACE3C0C">
      <w:numFmt w:val="bullet"/>
      <w:lvlText w:val="•"/>
      <w:lvlJc w:val="left"/>
      <w:pPr>
        <w:ind w:left="1066" w:hanging="211"/>
      </w:pPr>
      <w:rPr>
        <w:rFonts w:hint="default"/>
        <w:lang w:val="ru-RU" w:eastAsia="en-US" w:bidi="ar-SA"/>
      </w:rPr>
    </w:lvl>
    <w:lvl w:ilvl="2" w:tplc="048263E6">
      <w:numFmt w:val="bullet"/>
      <w:lvlText w:val="•"/>
      <w:lvlJc w:val="left"/>
      <w:pPr>
        <w:ind w:left="2012" w:hanging="211"/>
      </w:pPr>
      <w:rPr>
        <w:rFonts w:hint="default"/>
        <w:lang w:val="ru-RU" w:eastAsia="en-US" w:bidi="ar-SA"/>
      </w:rPr>
    </w:lvl>
    <w:lvl w:ilvl="3" w:tplc="D61C7348">
      <w:numFmt w:val="bullet"/>
      <w:lvlText w:val="•"/>
      <w:lvlJc w:val="left"/>
      <w:pPr>
        <w:ind w:left="2958" w:hanging="211"/>
      </w:pPr>
      <w:rPr>
        <w:rFonts w:hint="default"/>
        <w:lang w:val="ru-RU" w:eastAsia="en-US" w:bidi="ar-SA"/>
      </w:rPr>
    </w:lvl>
    <w:lvl w:ilvl="4" w:tplc="176C10C8">
      <w:numFmt w:val="bullet"/>
      <w:lvlText w:val="•"/>
      <w:lvlJc w:val="left"/>
      <w:pPr>
        <w:ind w:left="3904" w:hanging="211"/>
      </w:pPr>
      <w:rPr>
        <w:rFonts w:hint="default"/>
        <w:lang w:val="ru-RU" w:eastAsia="en-US" w:bidi="ar-SA"/>
      </w:rPr>
    </w:lvl>
    <w:lvl w:ilvl="5" w:tplc="41221EEC">
      <w:numFmt w:val="bullet"/>
      <w:lvlText w:val="•"/>
      <w:lvlJc w:val="left"/>
      <w:pPr>
        <w:ind w:left="4850" w:hanging="211"/>
      </w:pPr>
      <w:rPr>
        <w:rFonts w:hint="default"/>
        <w:lang w:val="ru-RU" w:eastAsia="en-US" w:bidi="ar-SA"/>
      </w:rPr>
    </w:lvl>
    <w:lvl w:ilvl="6" w:tplc="AB9ADCF8">
      <w:numFmt w:val="bullet"/>
      <w:lvlText w:val="•"/>
      <w:lvlJc w:val="left"/>
      <w:pPr>
        <w:ind w:left="5796" w:hanging="211"/>
      </w:pPr>
      <w:rPr>
        <w:rFonts w:hint="default"/>
        <w:lang w:val="ru-RU" w:eastAsia="en-US" w:bidi="ar-SA"/>
      </w:rPr>
    </w:lvl>
    <w:lvl w:ilvl="7" w:tplc="B8BCABC0">
      <w:numFmt w:val="bullet"/>
      <w:lvlText w:val="•"/>
      <w:lvlJc w:val="left"/>
      <w:pPr>
        <w:ind w:left="6742" w:hanging="211"/>
      </w:pPr>
      <w:rPr>
        <w:rFonts w:hint="default"/>
        <w:lang w:val="ru-RU" w:eastAsia="en-US" w:bidi="ar-SA"/>
      </w:rPr>
    </w:lvl>
    <w:lvl w:ilvl="8" w:tplc="928C70FA">
      <w:numFmt w:val="bullet"/>
      <w:lvlText w:val="•"/>
      <w:lvlJc w:val="left"/>
      <w:pPr>
        <w:ind w:left="7688" w:hanging="211"/>
      </w:pPr>
      <w:rPr>
        <w:rFonts w:hint="default"/>
        <w:lang w:val="ru-RU" w:eastAsia="en-US" w:bidi="ar-SA"/>
      </w:rPr>
    </w:lvl>
  </w:abstractNum>
  <w:abstractNum w:abstractNumId="8" w15:restartNumberingAfterBreak="0">
    <w:nsid w:val="51782185"/>
    <w:multiLevelType w:val="multilevel"/>
    <w:tmpl w:val="F55C6560"/>
    <w:lvl w:ilvl="0">
      <w:start w:val="3"/>
      <w:numFmt w:val="decimal"/>
      <w:lvlText w:val="%1"/>
      <w:lvlJc w:val="left"/>
      <w:pPr>
        <w:ind w:left="136" w:hanging="5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563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028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2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0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4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8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2" w:hanging="563"/>
      </w:pPr>
      <w:rPr>
        <w:rFonts w:hint="default"/>
        <w:lang w:val="ru-RU" w:eastAsia="en-US" w:bidi="ar-SA"/>
      </w:rPr>
    </w:lvl>
  </w:abstractNum>
  <w:abstractNum w:abstractNumId="9" w15:restartNumberingAfterBreak="0">
    <w:nsid w:val="56682CE2"/>
    <w:multiLevelType w:val="multilevel"/>
    <w:tmpl w:val="931043C6"/>
    <w:lvl w:ilvl="0">
      <w:start w:val="4"/>
      <w:numFmt w:val="decimal"/>
      <w:lvlText w:val="%1"/>
      <w:lvlJc w:val="left"/>
      <w:pPr>
        <w:ind w:left="122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8" w:hanging="466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012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66"/>
      </w:pPr>
      <w:rPr>
        <w:rFonts w:hint="default"/>
        <w:lang w:val="ru-RU" w:eastAsia="en-US" w:bidi="ar-SA"/>
      </w:rPr>
    </w:lvl>
  </w:abstractNum>
  <w:abstractNum w:abstractNumId="10" w15:restartNumberingAfterBreak="0">
    <w:nsid w:val="5F1F666F"/>
    <w:multiLevelType w:val="hybridMultilevel"/>
    <w:tmpl w:val="FCA0276A"/>
    <w:lvl w:ilvl="0" w:tplc="D03040E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1" w15:restartNumberingAfterBreak="0">
    <w:nsid w:val="60444BFD"/>
    <w:multiLevelType w:val="multilevel"/>
    <w:tmpl w:val="701434E0"/>
    <w:lvl w:ilvl="0">
      <w:start w:val="1"/>
      <w:numFmt w:val="decimal"/>
      <w:lvlText w:val="%1"/>
      <w:lvlJc w:val="left"/>
      <w:pPr>
        <w:ind w:left="114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1" w:hanging="509"/>
      </w:pPr>
      <w:rPr>
        <w:rFonts w:hint="default"/>
        <w:w w:val="9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1" w:hanging="682"/>
      </w:pPr>
      <w:rPr>
        <w:rFonts w:hint="default"/>
        <w:w w:val="93"/>
        <w:lang w:val="ru-RU" w:eastAsia="en-US" w:bidi="ar-SA"/>
      </w:rPr>
    </w:lvl>
    <w:lvl w:ilvl="3">
      <w:numFmt w:val="bullet"/>
      <w:lvlText w:val="•"/>
      <w:lvlJc w:val="left"/>
      <w:pPr>
        <w:ind w:left="3248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7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1" w:hanging="682"/>
      </w:pPr>
      <w:rPr>
        <w:rFonts w:hint="default"/>
        <w:lang w:val="ru-RU" w:eastAsia="en-US" w:bidi="ar-SA"/>
      </w:rPr>
    </w:lvl>
  </w:abstractNum>
  <w:abstractNum w:abstractNumId="12" w15:restartNumberingAfterBreak="0">
    <w:nsid w:val="7F79285A"/>
    <w:multiLevelType w:val="hybridMultilevel"/>
    <w:tmpl w:val="95D211AA"/>
    <w:lvl w:ilvl="0" w:tplc="D03040E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11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zMTQzMDc0NTYzsTRV0lEKTi0uzszPAykwqgUA9/+5riwAAAA="/>
  </w:docVars>
  <w:rsids>
    <w:rsidRoot w:val="00F335B2"/>
    <w:rsid w:val="00030C4F"/>
    <w:rsid w:val="00035E24"/>
    <w:rsid w:val="00035EE0"/>
    <w:rsid w:val="00042B52"/>
    <w:rsid w:val="000504D8"/>
    <w:rsid w:val="0008431A"/>
    <w:rsid w:val="00091BC7"/>
    <w:rsid w:val="000B68DE"/>
    <w:rsid w:val="000B7694"/>
    <w:rsid w:val="000C7611"/>
    <w:rsid w:val="000D5B75"/>
    <w:rsid w:val="00134962"/>
    <w:rsid w:val="00146EB6"/>
    <w:rsid w:val="001951F0"/>
    <w:rsid w:val="0019660D"/>
    <w:rsid w:val="001A24E1"/>
    <w:rsid w:val="001A26E1"/>
    <w:rsid w:val="001B5D98"/>
    <w:rsid w:val="001E20AF"/>
    <w:rsid w:val="001E240D"/>
    <w:rsid w:val="001E5D62"/>
    <w:rsid w:val="002177CD"/>
    <w:rsid w:val="00242CF7"/>
    <w:rsid w:val="00244D86"/>
    <w:rsid w:val="002548A0"/>
    <w:rsid w:val="00264B3E"/>
    <w:rsid w:val="002847BB"/>
    <w:rsid w:val="0028591F"/>
    <w:rsid w:val="002A3101"/>
    <w:rsid w:val="002B7E01"/>
    <w:rsid w:val="002E01F4"/>
    <w:rsid w:val="002E437D"/>
    <w:rsid w:val="002F2E14"/>
    <w:rsid w:val="00304D89"/>
    <w:rsid w:val="003265CA"/>
    <w:rsid w:val="00342A68"/>
    <w:rsid w:val="003500ED"/>
    <w:rsid w:val="0038761C"/>
    <w:rsid w:val="003A4E30"/>
    <w:rsid w:val="003B27C5"/>
    <w:rsid w:val="003F6367"/>
    <w:rsid w:val="0041322D"/>
    <w:rsid w:val="00425790"/>
    <w:rsid w:val="004534CB"/>
    <w:rsid w:val="00481729"/>
    <w:rsid w:val="004873D6"/>
    <w:rsid w:val="004926C6"/>
    <w:rsid w:val="004B25C7"/>
    <w:rsid w:val="004B41A7"/>
    <w:rsid w:val="004C05CA"/>
    <w:rsid w:val="004D2DB9"/>
    <w:rsid w:val="004E523C"/>
    <w:rsid w:val="004E60A9"/>
    <w:rsid w:val="00503561"/>
    <w:rsid w:val="00514047"/>
    <w:rsid w:val="00537BA0"/>
    <w:rsid w:val="00586B08"/>
    <w:rsid w:val="00592C5C"/>
    <w:rsid w:val="005C22AF"/>
    <w:rsid w:val="005E5BB7"/>
    <w:rsid w:val="00620D44"/>
    <w:rsid w:val="00642693"/>
    <w:rsid w:val="00651163"/>
    <w:rsid w:val="0066440B"/>
    <w:rsid w:val="006B5013"/>
    <w:rsid w:val="006B72DE"/>
    <w:rsid w:val="006D6719"/>
    <w:rsid w:val="006E27E4"/>
    <w:rsid w:val="006F349B"/>
    <w:rsid w:val="006F7018"/>
    <w:rsid w:val="00723CDE"/>
    <w:rsid w:val="007316BF"/>
    <w:rsid w:val="007A58F8"/>
    <w:rsid w:val="007A642F"/>
    <w:rsid w:val="007C1968"/>
    <w:rsid w:val="007C3503"/>
    <w:rsid w:val="007D2DF0"/>
    <w:rsid w:val="007D5E4D"/>
    <w:rsid w:val="00827701"/>
    <w:rsid w:val="00847F33"/>
    <w:rsid w:val="00863A02"/>
    <w:rsid w:val="00873AEA"/>
    <w:rsid w:val="00876FEB"/>
    <w:rsid w:val="008861BF"/>
    <w:rsid w:val="0089338D"/>
    <w:rsid w:val="008D3E1B"/>
    <w:rsid w:val="008E4ABD"/>
    <w:rsid w:val="008E4BE4"/>
    <w:rsid w:val="009013A9"/>
    <w:rsid w:val="00902DA4"/>
    <w:rsid w:val="009059E2"/>
    <w:rsid w:val="0091402B"/>
    <w:rsid w:val="00932509"/>
    <w:rsid w:val="0095480D"/>
    <w:rsid w:val="00972CE4"/>
    <w:rsid w:val="00982014"/>
    <w:rsid w:val="00992A6C"/>
    <w:rsid w:val="009B0172"/>
    <w:rsid w:val="009B5D7D"/>
    <w:rsid w:val="009C7E4A"/>
    <w:rsid w:val="009E754A"/>
    <w:rsid w:val="00A030D0"/>
    <w:rsid w:val="00A16F95"/>
    <w:rsid w:val="00A25F56"/>
    <w:rsid w:val="00A46538"/>
    <w:rsid w:val="00A547B1"/>
    <w:rsid w:val="00AA7D52"/>
    <w:rsid w:val="00AB0CFD"/>
    <w:rsid w:val="00AB44F5"/>
    <w:rsid w:val="00AB4B6A"/>
    <w:rsid w:val="00AD43BB"/>
    <w:rsid w:val="00AD7D17"/>
    <w:rsid w:val="00AE0814"/>
    <w:rsid w:val="00B14D08"/>
    <w:rsid w:val="00B27357"/>
    <w:rsid w:val="00B506CC"/>
    <w:rsid w:val="00B532CB"/>
    <w:rsid w:val="00B558E2"/>
    <w:rsid w:val="00B700B4"/>
    <w:rsid w:val="00B74510"/>
    <w:rsid w:val="00B9313C"/>
    <w:rsid w:val="00BD3FAF"/>
    <w:rsid w:val="00BD5ACC"/>
    <w:rsid w:val="00C01DF8"/>
    <w:rsid w:val="00C34016"/>
    <w:rsid w:val="00C479F9"/>
    <w:rsid w:val="00C529A0"/>
    <w:rsid w:val="00C65DDD"/>
    <w:rsid w:val="00C86130"/>
    <w:rsid w:val="00C87A18"/>
    <w:rsid w:val="00C9630D"/>
    <w:rsid w:val="00CA56D4"/>
    <w:rsid w:val="00CE2E75"/>
    <w:rsid w:val="00D04E20"/>
    <w:rsid w:val="00D1309D"/>
    <w:rsid w:val="00D32776"/>
    <w:rsid w:val="00D52620"/>
    <w:rsid w:val="00D6732A"/>
    <w:rsid w:val="00DA73E3"/>
    <w:rsid w:val="00DB5D17"/>
    <w:rsid w:val="00DF018F"/>
    <w:rsid w:val="00DF2D2C"/>
    <w:rsid w:val="00E02B51"/>
    <w:rsid w:val="00E34097"/>
    <w:rsid w:val="00E4794D"/>
    <w:rsid w:val="00E57044"/>
    <w:rsid w:val="00E81BCD"/>
    <w:rsid w:val="00E8788D"/>
    <w:rsid w:val="00EB4360"/>
    <w:rsid w:val="00EC686F"/>
    <w:rsid w:val="00ED48F0"/>
    <w:rsid w:val="00EF4CBA"/>
    <w:rsid w:val="00F335B2"/>
    <w:rsid w:val="00F37D9A"/>
    <w:rsid w:val="00F70421"/>
    <w:rsid w:val="00F91661"/>
    <w:rsid w:val="00F93663"/>
    <w:rsid w:val="00FB63B7"/>
    <w:rsid w:val="00FC1881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45C9"/>
  <w15:docId w15:val="{ABB45150-0AEE-4CE1-A22E-DE371F95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D5B7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5"/>
      <w:szCs w:val="25"/>
    </w:rPr>
  </w:style>
  <w:style w:type="paragraph" w:styleId="a5">
    <w:name w:val="List Paragraph"/>
    <w:basedOn w:val="a"/>
    <w:uiPriority w:val="34"/>
    <w:qFormat/>
    <w:pPr>
      <w:ind w:left="971" w:firstLine="708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0504D8"/>
    <w:rPr>
      <w:color w:val="0000FF" w:themeColor="hyperlink"/>
      <w:u w:val="single"/>
    </w:rPr>
  </w:style>
  <w:style w:type="paragraph" w:styleId="a7">
    <w:name w:val="No Spacing"/>
    <w:uiPriority w:val="1"/>
    <w:qFormat/>
    <w:rsid w:val="002B7E01"/>
    <w:pPr>
      <w:widowControl/>
      <w:autoSpaceDE/>
      <w:autoSpaceDN/>
    </w:pPr>
    <w:rPr>
      <w:lang w:val="ru-RU"/>
    </w:rPr>
  </w:style>
  <w:style w:type="table" w:styleId="a8">
    <w:name w:val="Table Grid"/>
    <w:basedOn w:val="a1"/>
    <w:uiPriority w:val="39"/>
    <w:rsid w:val="002B7E0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67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6719"/>
    <w:rPr>
      <w:rFonts w:ascii="Segoe UI" w:eastAsia="Times New Roman" w:hAnsi="Segoe UI" w:cs="Segoe UI"/>
      <w:sz w:val="18"/>
      <w:szCs w:val="18"/>
      <w:lang w:val="ru-RU"/>
    </w:rPr>
  </w:style>
  <w:style w:type="paragraph" w:styleId="ab">
    <w:name w:val="Revision"/>
    <w:hidden/>
    <w:uiPriority w:val="99"/>
    <w:semiHidden/>
    <w:rsid w:val="00EC686F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character" w:styleId="ac">
    <w:name w:val="annotation reference"/>
    <w:basedOn w:val="a0"/>
    <w:uiPriority w:val="99"/>
    <w:semiHidden/>
    <w:unhideWhenUsed/>
    <w:rsid w:val="00ED48F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48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D48F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48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48F0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E5BB7"/>
    <w:rPr>
      <w:rFonts w:ascii="Times New Roman" w:eastAsia="Times New Roman" w:hAnsi="Times New Roman" w:cs="Times New Roman"/>
      <w:sz w:val="25"/>
      <w:szCs w:val="25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stats.un.org/sdgs/report/2020/The-Sustainable-Development-Goals-Report-2020_Russian.pdf" TargetMode="External"/><Relationship Id="rId13" Type="http://schemas.openxmlformats.org/officeDocument/2006/relationships/hyperlink" Target="https://rosstat.gov.ru/sdg" TargetMode="External"/><Relationship Id="rId3" Type="http://schemas.openxmlformats.org/officeDocument/2006/relationships/styles" Target="styles.xml"/><Relationship Id="rId7" Type="http://schemas.openxmlformats.org/officeDocument/2006/relationships/hyperlink" Target="https://unstats.un.org/sdgs/indicators/Global%20Indicator%20Framework_A.RES.71.313%20Annex.Russian.pdf" TargetMode="External"/><Relationship Id="rId12" Type="http://schemas.openxmlformats.org/officeDocument/2006/relationships/hyperlink" Target="https://www.ranepa.ru/nauka-i-konsalting/strategii-i-doklady/daydzhesty-ifur-rankhig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nctad.org/system/files/official-document/ares70d1_ru.pdf" TargetMode="External"/><Relationship Id="rId11" Type="http://schemas.openxmlformats.org/officeDocument/2006/relationships/hyperlink" Target="https://sustainabledevelopment.un.org/content/documents/26421VNR_2020_Russia_Report_Russian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ch.gov.ru/upload/iblock/b06/b065c140de24fbc32271bb2267f621e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stats.un.org/sdgs/report/2021/The-Sustainable-Development-Goals-Report-2021_Russia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93AEC-47D1-48F7-8002-EED0D48B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Прилуцкая Людмила Александровна</dc:creator>
  <cp:lastModifiedBy>Рудко Анастасия Марсовна</cp:lastModifiedBy>
  <cp:revision>3</cp:revision>
  <cp:lastPrinted>2022-02-16T11:31:00Z</cp:lastPrinted>
  <dcterms:created xsi:type="dcterms:W3CDTF">2022-02-24T08:05:00Z</dcterms:created>
  <dcterms:modified xsi:type="dcterms:W3CDTF">2022-02-24T08:05:00Z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LastSaved">
    <vt:filetime>2022-01-21T00:00:00Z</vt:filetime>
  </property>
</Properties>
</file>