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03C" w:rsidRDefault="00DF203C" w:rsidP="00915740">
      <w:pPr>
        <w:spacing w:after="0" w:line="240" w:lineRule="auto"/>
        <w:jc w:val="center"/>
        <w:rPr>
          <w:rFonts w:ascii="Calibri" w:eastAsia="Times New Roman" w:hAnsi="Calibri" w:cs="Times New Roman"/>
          <w:b/>
          <w:bCs/>
          <w:sz w:val="28"/>
          <w:szCs w:val="28"/>
          <w:lang w:eastAsia="ru-RU"/>
        </w:rPr>
      </w:pPr>
      <w:r>
        <w:rPr>
          <w:rFonts w:ascii="Calibri" w:eastAsia="Times New Roman" w:hAnsi="Calibri" w:cs="Times New Roman"/>
          <w:b/>
          <w:bCs/>
          <w:sz w:val="28"/>
          <w:szCs w:val="28"/>
          <w:lang w:eastAsia="ru-RU"/>
        </w:rPr>
        <w:t xml:space="preserve"> ПРОГРАММЫ ПО ФИЗИКЕ</w:t>
      </w:r>
    </w:p>
    <w:p w:rsidR="00915740" w:rsidRPr="00BF63F7" w:rsidRDefault="00DF203C" w:rsidP="00915740">
      <w:pPr>
        <w:spacing w:after="0" w:line="240" w:lineRule="auto"/>
        <w:jc w:val="center"/>
        <w:rPr>
          <w:rFonts w:ascii="Calibri" w:eastAsia="Times New Roman" w:hAnsi="Calibri" w:cs="Times New Roman"/>
          <w:b/>
          <w:bCs/>
          <w:sz w:val="28"/>
          <w:szCs w:val="28"/>
          <w:lang w:eastAsia="ru-RU"/>
        </w:rPr>
      </w:pPr>
      <w:r>
        <w:rPr>
          <w:rFonts w:ascii="Calibri" w:eastAsia="Times New Roman" w:hAnsi="Calibri" w:cs="Times New Roman"/>
          <w:b/>
          <w:bCs/>
          <w:sz w:val="28"/>
          <w:szCs w:val="28"/>
          <w:lang w:eastAsia="ru-RU"/>
        </w:rPr>
        <w:t xml:space="preserve"> </w:t>
      </w:r>
      <w:r w:rsidR="00915740" w:rsidRPr="00BF63F7">
        <w:rPr>
          <w:rFonts w:ascii="Calibri" w:eastAsia="Times New Roman" w:hAnsi="Calibri" w:cs="Times New Roman"/>
          <w:b/>
          <w:bCs/>
          <w:sz w:val="28"/>
          <w:szCs w:val="28"/>
          <w:lang w:eastAsia="ru-RU"/>
        </w:rPr>
        <w:t xml:space="preserve"> 10</w:t>
      </w:r>
      <w:r>
        <w:rPr>
          <w:rFonts w:ascii="Calibri" w:eastAsia="Times New Roman" w:hAnsi="Calibri" w:cs="Times New Roman"/>
          <w:b/>
          <w:bCs/>
          <w:sz w:val="28"/>
          <w:szCs w:val="28"/>
          <w:lang w:eastAsia="ru-RU"/>
        </w:rPr>
        <w:t xml:space="preserve"> КЛАСС</w:t>
      </w:r>
    </w:p>
    <w:p w:rsidR="00915740" w:rsidRPr="00DF203C" w:rsidRDefault="00915740" w:rsidP="00915740">
      <w:pPr>
        <w:spacing w:after="0" w:line="240" w:lineRule="auto"/>
        <w:ind w:left="720"/>
        <w:jc w:val="center"/>
        <w:rPr>
          <w:rFonts w:ascii="Calibri" w:eastAsia="Times New Roman" w:hAnsi="Calibri" w:cs="Times New Roman"/>
          <w:b/>
          <w:bCs/>
          <w:sz w:val="28"/>
          <w:szCs w:val="28"/>
          <w:lang w:eastAsia="ru-RU"/>
        </w:rPr>
      </w:pPr>
      <w:r w:rsidRPr="00DF203C">
        <w:rPr>
          <w:rFonts w:ascii="Calibri" w:eastAsia="Times New Roman" w:hAnsi="Calibri" w:cs="Times New Roman"/>
          <w:b/>
          <w:bCs/>
          <w:sz w:val="28"/>
          <w:szCs w:val="28"/>
          <w:lang w:eastAsia="ru-RU"/>
        </w:rPr>
        <w:t xml:space="preserve">Профиль: </w:t>
      </w:r>
      <w:r w:rsidR="00DF203C" w:rsidRPr="00DF203C">
        <w:rPr>
          <w:rFonts w:ascii="Calibri" w:eastAsia="Times New Roman" w:hAnsi="Calibri" w:cs="Times New Roman"/>
          <w:b/>
          <w:bCs/>
          <w:sz w:val="28"/>
          <w:szCs w:val="28"/>
          <w:lang w:eastAsia="ru-RU"/>
        </w:rPr>
        <w:t xml:space="preserve"> технологический</w:t>
      </w:r>
      <w:r w:rsidRPr="00DF203C">
        <w:rPr>
          <w:rFonts w:ascii="Calibri" w:eastAsia="Times New Roman" w:hAnsi="Calibri" w:cs="Times New Roman"/>
          <w:b/>
          <w:bCs/>
          <w:sz w:val="28"/>
          <w:szCs w:val="28"/>
          <w:lang w:eastAsia="ru-RU"/>
        </w:rPr>
        <w:t xml:space="preserve"> </w:t>
      </w:r>
    </w:p>
    <w:p w:rsidR="00915740" w:rsidRPr="00BF63F7" w:rsidRDefault="00915740" w:rsidP="00915740">
      <w:pPr>
        <w:spacing w:after="0" w:line="240" w:lineRule="auto"/>
        <w:ind w:left="720"/>
        <w:jc w:val="center"/>
        <w:rPr>
          <w:rFonts w:ascii="Calibri" w:eastAsia="Times New Roman" w:hAnsi="Calibri" w:cs="Times New Roman"/>
          <w:b/>
          <w:bCs/>
          <w:sz w:val="28"/>
          <w:szCs w:val="28"/>
          <w:lang w:eastAsia="ru-RU"/>
        </w:rPr>
      </w:pPr>
    </w:p>
    <w:p w:rsidR="00915740" w:rsidRPr="00BF63F7" w:rsidRDefault="00915740" w:rsidP="00915740">
      <w:pPr>
        <w:autoSpaceDE w:val="0"/>
        <w:autoSpaceDN w:val="0"/>
        <w:adjustRightInd w:val="0"/>
        <w:spacing w:after="0" w:line="240" w:lineRule="auto"/>
        <w:ind w:left="720"/>
        <w:contextualSpacing/>
        <w:jc w:val="center"/>
        <w:rPr>
          <w:rFonts w:ascii="Calibri" w:eastAsia="Times New Roman" w:hAnsi="Calibri" w:cs="PragmaticaC"/>
          <w:b/>
        </w:rPr>
      </w:pPr>
      <w:r w:rsidRPr="00BF63F7">
        <w:rPr>
          <w:rFonts w:ascii="Calibri" w:eastAsia="Times New Roman" w:hAnsi="Calibri" w:cs="PragmaticaC"/>
          <w:b/>
        </w:rPr>
        <w:t>ПОЯСНИТЕЛЬНАЯ ЗАПИСКА</w:t>
      </w:r>
    </w:p>
    <w:p w:rsidR="00915740" w:rsidRPr="00BF63F7" w:rsidRDefault="00915740" w:rsidP="00915740">
      <w:pPr>
        <w:spacing w:after="120" w:line="276" w:lineRule="auto"/>
        <w:jc w:val="both"/>
        <w:rPr>
          <w:rFonts w:ascii="Calibri" w:eastAsia="Times New Roman" w:hAnsi="Calibri" w:cs="Calibri"/>
        </w:rPr>
      </w:pPr>
      <w:r w:rsidRPr="00BF63F7">
        <w:rPr>
          <w:rFonts w:ascii="Calibri" w:eastAsia="Times New Roman" w:hAnsi="Calibri" w:cs="Calibri"/>
        </w:rPr>
        <w:t xml:space="preserve">          Рабочая программа по физике для </w:t>
      </w:r>
      <w:r w:rsidR="00DF203C">
        <w:rPr>
          <w:rFonts w:ascii="Calibri" w:eastAsia="Times New Roman" w:hAnsi="Calibri" w:cs="Calibri"/>
        </w:rPr>
        <w:t xml:space="preserve"> </w:t>
      </w:r>
      <w:r w:rsidRPr="00BF63F7">
        <w:rPr>
          <w:rFonts w:ascii="Calibri" w:eastAsia="Times New Roman" w:hAnsi="Calibri" w:cs="Calibri"/>
        </w:rPr>
        <w:t xml:space="preserve"> класса</w:t>
      </w:r>
      <w:r w:rsidR="00DF203C">
        <w:rPr>
          <w:rFonts w:ascii="Calibri" w:eastAsia="Times New Roman" w:hAnsi="Calibri" w:cs="Calibri"/>
        </w:rPr>
        <w:t xml:space="preserve"> технологического профиля </w:t>
      </w:r>
      <w:r w:rsidRPr="00BF63F7">
        <w:rPr>
          <w:rFonts w:ascii="Calibri" w:eastAsia="Times New Roman" w:hAnsi="Calibri" w:cs="Calibri"/>
        </w:rPr>
        <w:t xml:space="preserve"> составлена на основе федерального компонента Государственного стандарта среднего (полного) общего образования. Она конкретизирует содержание предметных тем образовательного стандарта на профильном уровне, дает примерное распределение учебных часов по разделам курса и рекомендует последовательность изучения разделов физики; определяет набор опытов, демонстрируемых учителем в классе, лабораторных и практических работ, выполняемых учащимися. Авторами программы являются </w:t>
      </w:r>
      <w:proofErr w:type="spellStart"/>
      <w:r w:rsidRPr="00BF63F7">
        <w:rPr>
          <w:rFonts w:ascii="Calibri" w:eastAsia="Times New Roman" w:hAnsi="Calibri" w:cs="Calibri"/>
        </w:rPr>
        <w:t>О.Ф.Кабардин</w:t>
      </w:r>
      <w:proofErr w:type="spellEnd"/>
      <w:r w:rsidRPr="00BF63F7">
        <w:rPr>
          <w:rFonts w:ascii="Calibri" w:eastAsia="Times New Roman" w:hAnsi="Calibri" w:cs="Calibri"/>
        </w:rPr>
        <w:t>, В.А.Орлов.</w:t>
      </w:r>
    </w:p>
    <w:p w:rsidR="00915740" w:rsidRPr="00BF63F7" w:rsidRDefault="00915740" w:rsidP="00915740">
      <w:pPr>
        <w:spacing w:after="120" w:line="276" w:lineRule="auto"/>
        <w:jc w:val="both"/>
        <w:rPr>
          <w:rFonts w:ascii="Calibri" w:eastAsia="Times New Roman" w:hAnsi="Calibri" w:cs="Calibri"/>
        </w:rPr>
      </w:pPr>
      <w:r w:rsidRPr="00BF63F7">
        <w:rPr>
          <w:rFonts w:ascii="Calibri" w:eastAsia="Times New Roman" w:hAnsi="Calibri" w:cs="Calibri"/>
        </w:rPr>
        <w:t xml:space="preserve">          Физика как наука о наиболее общих законах природы и как учебный предмет для изучения в школе должна вносить существенный вклад в формирование системы научных знаний об окружающем мире, раскрывать роль науки в экономическом и культурном развитии общества. Для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w:t>
      </w:r>
    </w:p>
    <w:p w:rsidR="00915740" w:rsidRPr="00BF63F7" w:rsidRDefault="00915740" w:rsidP="00915740">
      <w:pPr>
        <w:spacing w:after="120" w:line="276" w:lineRule="auto"/>
        <w:jc w:val="both"/>
        <w:rPr>
          <w:rFonts w:ascii="Calibri" w:eastAsia="Times New Roman" w:hAnsi="Calibri" w:cs="Calibri"/>
        </w:rPr>
      </w:pPr>
      <w:r w:rsidRPr="00BF63F7">
        <w:rPr>
          <w:rFonts w:ascii="Calibri" w:eastAsia="Times New Roman" w:hAnsi="Calibri" w:cs="Calibri"/>
        </w:rPr>
        <w:t xml:space="preserve">          Гуманитарное значение физики как составной части общего образования в том, что она вооружает школьника научным методом познания, позволяющим получать объективные знания об окружающем мире.</w:t>
      </w:r>
    </w:p>
    <w:p w:rsidR="00915740" w:rsidRPr="00BF63F7" w:rsidRDefault="00915740" w:rsidP="00915740">
      <w:pPr>
        <w:spacing w:after="120" w:line="276" w:lineRule="auto"/>
        <w:jc w:val="both"/>
        <w:rPr>
          <w:rFonts w:ascii="Calibri" w:eastAsia="Times New Roman" w:hAnsi="Calibri" w:cs="Calibri"/>
        </w:rPr>
      </w:pPr>
      <w:r w:rsidRPr="00BF63F7">
        <w:rPr>
          <w:rFonts w:ascii="Calibri" w:eastAsia="Times New Roman" w:hAnsi="Calibri" w:cs="Calibri"/>
        </w:rPr>
        <w:t xml:space="preserve">          Программа курса физики профильного уровня среднего (полного) общего образования ориентирована на изучение элементов основных физических теорий: механики, молекулярной физики и термодинамики, электродинамики, квантовой физики.</w:t>
      </w:r>
    </w:p>
    <w:p w:rsidR="00915740" w:rsidRPr="00BF63F7" w:rsidRDefault="00915740" w:rsidP="00915740">
      <w:pPr>
        <w:spacing w:after="120" w:line="276" w:lineRule="auto"/>
        <w:jc w:val="both"/>
        <w:rPr>
          <w:rFonts w:ascii="Calibri" w:eastAsia="Times New Roman" w:hAnsi="Calibri" w:cs="Calibri"/>
        </w:rPr>
      </w:pPr>
    </w:p>
    <w:p w:rsidR="00915740" w:rsidRPr="00BF63F7" w:rsidRDefault="00915740" w:rsidP="00915740">
      <w:pPr>
        <w:spacing w:after="200" w:line="276" w:lineRule="auto"/>
        <w:rPr>
          <w:rFonts w:ascii="Calibri" w:eastAsia="Calibri" w:hAnsi="Calibri" w:cs="Times New Roman"/>
          <w:b/>
          <w:bCs/>
          <w:i/>
          <w:iCs/>
        </w:rPr>
      </w:pPr>
      <w:r w:rsidRPr="00BF63F7">
        <w:rPr>
          <w:rFonts w:ascii="Calibri" w:eastAsia="Calibri" w:hAnsi="Calibri" w:cs="Times New Roman"/>
          <w:b/>
          <w:bCs/>
          <w:i/>
          <w:iCs/>
        </w:rPr>
        <w:t>Цели и задачи обучения физике</w:t>
      </w:r>
    </w:p>
    <w:p w:rsidR="00915740" w:rsidRPr="00BF63F7" w:rsidRDefault="00915740" w:rsidP="00915740">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освоение знаний о </w:t>
      </w:r>
      <w:r w:rsidRPr="00BF63F7">
        <w:rPr>
          <w:rFonts w:ascii="Calibri" w:eastAsia="Calibri" w:hAnsi="Calibri" w:cs="Times New Roman"/>
        </w:rPr>
        <w:t>тепловых, электромагнитных явлениях; величинах, характеризующих эти явления; законах, которым они подчиняются; методах научного познания природы и формирования на этой основе представлений о физической картине мира;</w:t>
      </w:r>
    </w:p>
    <w:p w:rsidR="00915740" w:rsidRPr="00BF63F7" w:rsidRDefault="00915740" w:rsidP="00915740">
      <w:pPr>
        <w:numPr>
          <w:ilvl w:val="0"/>
          <w:numId w:val="1"/>
        </w:numPr>
        <w:spacing w:after="0" w:line="240" w:lineRule="auto"/>
        <w:jc w:val="both"/>
        <w:rPr>
          <w:rFonts w:ascii="Calibri" w:eastAsia="Calibri" w:hAnsi="Calibri" w:cs="Times New Roman"/>
        </w:rPr>
      </w:pPr>
      <w:r w:rsidRPr="00BF63F7">
        <w:rPr>
          <w:rFonts w:ascii="Calibri" w:eastAsia="Calibri" w:hAnsi="Calibri" w:cs="Times New Roman"/>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для решения физических задач;</w:t>
      </w:r>
    </w:p>
    <w:p w:rsidR="00915740" w:rsidRPr="00BF63F7" w:rsidRDefault="00915740" w:rsidP="00915740">
      <w:pPr>
        <w:numPr>
          <w:ilvl w:val="0"/>
          <w:numId w:val="1"/>
        </w:numPr>
        <w:spacing w:after="0" w:line="240" w:lineRule="auto"/>
        <w:jc w:val="both"/>
        <w:rPr>
          <w:rFonts w:ascii="Calibri" w:eastAsia="Calibri" w:hAnsi="Calibri" w:cs="Times New Roman"/>
        </w:rPr>
      </w:pPr>
      <w:r w:rsidRPr="00BF63F7">
        <w:rPr>
          <w:rFonts w:ascii="Calibri" w:eastAsia="Calibri" w:hAnsi="Calibri" w:cs="Times New Roman"/>
        </w:rPr>
        <w:lastRenderedPageBreak/>
        <w:t>развитие познавательных интересов,</w:t>
      </w:r>
      <w:r>
        <w:rPr>
          <w:rFonts w:ascii="Calibri" w:eastAsia="Calibri" w:hAnsi="Calibri" w:cs="Times New Roman"/>
        </w:rPr>
        <w:t xml:space="preserve"> интеллектуальных и творческих </w:t>
      </w:r>
      <w:r w:rsidRPr="00BF63F7">
        <w:rPr>
          <w:rFonts w:ascii="Calibri" w:eastAsia="Calibri" w:hAnsi="Calibri" w:cs="Times New Roman"/>
        </w:rPr>
        <w:t>способностей в процессе решения физических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w:t>
      </w:r>
    </w:p>
    <w:p w:rsidR="00915740" w:rsidRPr="00BF63F7" w:rsidRDefault="00915740" w:rsidP="00915740">
      <w:pPr>
        <w:numPr>
          <w:ilvl w:val="0"/>
          <w:numId w:val="1"/>
        </w:numPr>
        <w:spacing w:after="0" w:line="240" w:lineRule="auto"/>
        <w:jc w:val="both"/>
        <w:rPr>
          <w:rFonts w:ascii="Calibri" w:eastAsia="Calibri" w:hAnsi="Calibri" w:cs="Times New Roman"/>
        </w:rPr>
      </w:pPr>
      <w:r w:rsidRPr="00BF63F7">
        <w:rPr>
          <w:rFonts w:ascii="Calibri" w:eastAsia="Calibri" w:hAnsi="Calibri" w:cs="Times New Roman"/>
        </w:rPr>
        <w:t>воспитание убежденности в возможности познания природы,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w:t>
      </w:r>
    </w:p>
    <w:p w:rsidR="00915740" w:rsidRPr="00BF63F7" w:rsidRDefault="00915740" w:rsidP="00915740">
      <w:pPr>
        <w:numPr>
          <w:ilvl w:val="0"/>
          <w:numId w:val="1"/>
        </w:numPr>
        <w:spacing w:after="0" w:line="240" w:lineRule="auto"/>
        <w:jc w:val="both"/>
        <w:rPr>
          <w:rFonts w:ascii="Calibri" w:eastAsia="Calibri" w:hAnsi="Calibri" w:cs="Times New Roman"/>
        </w:rPr>
      </w:pPr>
      <w:r w:rsidRPr="00BF63F7">
        <w:rPr>
          <w:rFonts w:ascii="Calibri" w:eastAsia="Calibri" w:hAnsi="Calibri" w:cs="Times New Roman"/>
        </w:rPr>
        <w:t>применение полученных знаний и умений для решения практических задач повседневной жизни, для обеспечения безопасности своей жизни.</w:t>
      </w:r>
    </w:p>
    <w:p w:rsidR="00915740" w:rsidRPr="00BF63F7" w:rsidRDefault="00915740" w:rsidP="00915740">
      <w:pPr>
        <w:spacing w:after="200" w:line="276" w:lineRule="auto"/>
        <w:jc w:val="center"/>
        <w:rPr>
          <w:rFonts w:ascii="Calibri" w:eastAsia="Calibri" w:hAnsi="Calibri" w:cs="Times New Roman"/>
          <w:b/>
          <w:bCs/>
          <w:i/>
          <w:iCs/>
          <w:sz w:val="24"/>
          <w:szCs w:val="24"/>
        </w:rPr>
      </w:pPr>
    </w:p>
    <w:p w:rsidR="00915740" w:rsidRPr="00BF63F7" w:rsidRDefault="00915740" w:rsidP="00915740">
      <w:pPr>
        <w:spacing w:after="200" w:line="276" w:lineRule="auto"/>
        <w:jc w:val="center"/>
        <w:rPr>
          <w:rFonts w:ascii="Calibri" w:eastAsia="Calibri" w:hAnsi="Calibri" w:cs="Times New Roman"/>
          <w:b/>
          <w:bCs/>
          <w:i/>
          <w:iCs/>
          <w:sz w:val="24"/>
          <w:szCs w:val="24"/>
        </w:rPr>
      </w:pPr>
      <w:r w:rsidRPr="00BF63F7">
        <w:rPr>
          <w:rFonts w:ascii="Calibri" w:eastAsia="Calibri" w:hAnsi="Calibri" w:cs="Times New Roman"/>
          <w:b/>
          <w:bCs/>
          <w:i/>
          <w:iCs/>
          <w:sz w:val="24"/>
          <w:szCs w:val="24"/>
        </w:rPr>
        <w:t>Основные требования к знаниям и умениям учащихся.</w:t>
      </w:r>
    </w:p>
    <w:p w:rsidR="00915740" w:rsidRPr="00BF63F7" w:rsidRDefault="00915740" w:rsidP="00915740">
      <w:pPr>
        <w:spacing w:after="200" w:line="276" w:lineRule="auto"/>
        <w:rPr>
          <w:rFonts w:ascii="Calibri" w:eastAsia="Calibri" w:hAnsi="Calibri" w:cs="Times New Roman"/>
          <w:b/>
          <w:bCs/>
          <w:i/>
          <w:iCs/>
          <w:sz w:val="24"/>
          <w:szCs w:val="24"/>
        </w:rPr>
      </w:pPr>
      <w:r w:rsidRPr="00BF63F7">
        <w:rPr>
          <w:rFonts w:ascii="Calibri" w:eastAsia="Calibri" w:hAnsi="Calibri" w:cs="Times New Roman"/>
          <w:b/>
          <w:bCs/>
          <w:i/>
          <w:iCs/>
          <w:sz w:val="24"/>
          <w:szCs w:val="24"/>
        </w:rPr>
        <w:t>Учащийся должен знать и понимать.</w:t>
      </w:r>
    </w:p>
    <w:p w:rsidR="00915740" w:rsidRPr="00BF63F7" w:rsidRDefault="00915740" w:rsidP="00915740">
      <w:pPr>
        <w:numPr>
          <w:ilvl w:val="0"/>
          <w:numId w:val="2"/>
        </w:numPr>
        <w:spacing w:after="0" w:line="240" w:lineRule="auto"/>
        <w:rPr>
          <w:rFonts w:ascii="Calibri" w:eastAsia="Calibri" w:hAnsi="Calibri" w:cs="Times New Roman"/>
          <w:bCs/>
          <w:i/>
          <w:iCs/>
          <w:sz w:val="20"/>
          <w:szCs w:val="20"/>
        </w:rPr>
      </w:pPr>
      <w:r w:rsidRPr="00BF63F7">
        <w:rPr>
          <w:rFonts w:ascii="Calibri" w:eastAsia="Calibri" w:hAnsi="Calibri" w:cs="Times New Roman"/>
          <w:bCs/>
          <w:i/>
          <w:iCs/>
          <w:sz w:val="20"/>
          <w:szCs w:val="20"/>
        </w:rPr>
        <w:t>смысл понятий: Физическое явление, физическая величина, модель, гипотеза, принцип, постулат, теория, пространство, время, инерциальная система отсчёта, материальная точка, вещество, взаимодействие, идеальный газ, резонанс, планета, звезда, галактика, Вселенная;</w:t>
      </w:r>
    </w:p>
    <w:p w:rsidR="00915740" w:rsidRPr="00BF63F7" w:rsidRDefault="00915740" w:rsidP="00915740">
      <w:pPr>
        <w:numPr>
          <w:ilvl w:val="0"/>
          <w:numId w:val="2"/>
        </w:numPr>
        <w:spacing w:after="0" w:line="240" w:lineRule="auto"/>
        <w:rPr>
          <w:rFonts w:ascii="Calibri" w:eastAsia="Calibri" w:hAnsi="Calibri" w:cs="Times New Roman"/>
          <w:bCs/>
          <w:i/>
          <w:iCs/>
          <w:sz w:val="20"/>
          <w:szCs w:val="20"/>
        </w:rPr>
      </w:pPr>
      <w:r w:rsidRPr="00BF63F7">
        <w:rPr>
          <w:rFonts w:ascii="Calibri" w:eastAsia="Calibri" w:hAnsi="Calibri" w:cs="Times New Roman"/>
          <w:bCs/>
          <w:i/>
          <w:iCs/>
          <w:sz w:val="20"/>
          <w:szCs w:val="20"/>
        </w:rPr>
        <w:t>смысл физических величин: перемещение, скорость, ускорение, сила, масса,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теплоёмкость,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электроёмкость,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w:t>
      </w:r>
    </w:p>
    <w:p w:rsidR="00915740" w:rsidRPr="00BF63F7" w:rsidRDefault="00915740" w:rsidP="00915740">
      <w:pPr>
        <w:numPr>
          <w:ilvl w:val="0"/>
          <w:numId w:val="2"/>
        </w:numPr>
        <w:spacing w:after="0" w:line="240" w:lineRule="auto"/>
        <w:rPr>
          <w:rFonts w:ascii="Calibri" w:eastAsia="Calibri" w:hAnsi="Calibri" w:cs="Times New Roman"/>
          <w:bCs/>
          <w:i/>
          <w:iCs/>
          <w:sz w:val="20"/>
          <w:szCs w:val="20"/>
        </w:rPr>
      </w:pPr>
      <w:r w:rsidRPr="00BF63F7">
        <w:rPr>
          <w:rFonts w:ascii="Calibri" w:eastAsia="Calibri" w:hAnsi="Calibri" w:cs="Times New Roman"/>
          <w:bCs/>
          <w:i/>
          <w:iCs/>
          <w:sz w:val="20"/>
          <w:szCs w:val="20"/>
        </w:rPr>
        <w:t xml:space="preserve">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w:t>
      </w:r>
    </w:p>
    <w:p w:rsidR="00915740" w:rsidRPr="00BF63F7" w:rsidRDefault="00915740" w:rsidP="00915740">
      <w:pPr>
        <w:numPr>
          <w:ilvl w:val="0"/>
          <w:numId w:val="2"/>
        </w:numPr>
        <w:spacing w:after="0" w:line="240" w:lineRule="auto"/>
        <w:rPr>
          <w:rFonts w:ascii="Calibri" w:eastAsia="Calibri" w:hAnsi="Calibri" w:cs="Times New Roman"/>
          <w:bCs/>
          <w:i/>
          <w:iCs/>
          <w:sz w:val="20"/>
          <w:szCs w:val="20"/>
        </w:rPr>
      </w:pPr>
      <w:r w:rsidRPr="00BF63F7">
        <w:rPr>
          <w:rFonts w:ascii="Calibri" w:eastAsia="Calibri" w:hAnsi="Calibri" w:cs="Times New Roman"/>
          <w:bCs/>
          <w:i/>
          <w:iCs/>
          <w:sz w:val="20"/>
          <w:szCs w:val="20"/>
        </w:rPr>
        <w:t>вклад российских и зарубежных учёных</w:t>
      </w:r>
    </w:p>
    <w:p w:rsidR="00915740" w:rsidRPr="00BF63F7" w:rsidRDefault="00915740" w:rsidP="00915740">
      <w:pPr>
        <w:spacing w:after="200" w:line="276" w:lineRule="auto"/>
        <w:rPr>
          <w:rFonts w:ascii="Calibri" w:eastAsia="Calibri" w:hAnsi="Calibri" w:cs="Times New Roman"/>
          <w:bCs/>
          <w:i/>
          <w:iCs/>
          <w:sz w:val="20"/>
          <w:szCs w:val="20"/>
        </w:rPr>
      </w:pPr>
      <w:r w:rsidRPr="00BF63F7">
        <w:rPr>
          <w:rFonts w:ascii="Calibri" w:eastAsia="Calibri" w:hAnsi="Calibri" w:cs="Times New Roman"/>
          <w:bCs/>
          <w:i/>
          <w:iCs/>
          <w:sz w:val="20"/>
          <w:szCs w:val="20"/>
        </w:rPr>
        <w:t>Уметь:</w:t>
      </w:r>
    </w:p>
    <w:p w:rsidR="00915740" w:rsidRPr="00BF63F7" w:rsidRDefault="00915740" w:rsidP="00915740">
      <w:pPr>
        <w:numPr>
          <w:ilvl w:val="0"/>
          <w:numId w:val="3"/>
        </w:numPr>
        <w:spacing w:after="0" w:line="240" w:lineRule="auto"/>
        <w:rPr>
          <w:rFonts w:ascii="Calibri" w:eastAsia="Calibri" w:hAnsi="Calibri" w:cs="Times New Roman"/>
          <w:bCs/>
          <w:i/>
          <w:iCs/>
          <w:sz w:val="20"/>
          <w:szCs w:val="20"/>
        </w:rPr>
      </w:pPr>
      <w:r w:rsidRPr="00BF63F7">
        <w:rPr>
          <w:rFonts w:ascii="Calibri" w:eastAsia="Calibri" w:hAnsi="Calibri" w:cs="Times New Roman"/>
          <w:bCs/>
          <w:i/>
          <w:iCs/>
          <w:sz w:val="20"/>
          <w:szCs w:val="20"/>
        </w:rPr>
        <w:t xml:space="preserve">описывать и объяснять результаты наблюдений и экспериментов: независимость ускорения свободного падения от массы падающего тела; нагревание газа при быстром сжатии и охлаждение при быстром его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освещения и температуры; электромагнитная индукция; </w:t>
      </w:r>
    </w:p>
    <w:p w:rsidR="00915740" w:rsidRPr="00BF63F7" w:rsidRDefault="00915740" w:rsidP="00915740">
      <w:pPr>
        <w:numPr>
          <w:ilvl w:val="0"/>
          <w:numId w:val="3"/>
        </w:numPr>
        <w:spacing w:after="0" w:line="240" w:lineRule="auto"/>
        <w:rPr>
          <w:rFonts w:ascii="Calibri" w:eastAsia="Calibri" w:hAnsi="Calibri" w:cs="Times New Roman"/>
          <w:bCs/>
          <w:i/>
          <w:iCs/>
          <w:sz w:val="20"/>
          <w:szCs w:val="20"/>
        </w:rPr>
      </w:pPr>
      <w:r w:rsidRPr="00BF63F7">
        <w:rPr>
          <w:rFonts w:ascii="Calibri" w:eastAsia="Calibri" w:hAnsi="Calibri" w:cs="Times New Roman"/>
          <w:bCs/>
          <w:i/>
          <w:iCs/>
          <w:sz w:val="20"/>
          <w:szCs w:val="20"/>
        </w:rPr>
        <w:t>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даёт возможность объяснять явления природы и научные факты; физическая теория позволяет предсказывать ещё неизвестные явления и их особенности; при объяснении природных явлений используется физические модели; один и тот же объект или явление можно исследовать на основе использования разных моделей; законы физики и физические теории имеют свои определённые границы применимости;</w:t>
      </w:r>
    </w:p>
    <w:p w:rsidR="00915740" w:rsidRPr="00BF63F7" w:rsidRDefault="00915740" w:rsidP="00915740">
      <w:pPr>
        <w:numPr>
          <w:ilvl w:val="0"/>
          <w:numId w:val="3"/>
        </w:numPr>
        <w:spacing w:after="0" w:line="240" w:lineRule="auto"/>
        <w:rPr>
          <w:rFonts w:ascii="Calibri" w:eastAsia="Calibri" w:hAnsi="Calibri" w:cs="Times New Roman"/>
          <w:bCs/>
          <w:i/>
          <w:iCs/>
          <w:sz w:val="20"/>
          <w:szCs w:val="20"/>
        </w:rPr>
      </w:pPr>
      <w:r w:rsidRPr="00BF63F7">
        <w:rPr>
          <w:rFonts w:ascii="Calibri" w:eastAsia="Calibri" w:hAnsi="Calibri" w:cs="Times New Roman"/>
          <w:bCs/>
          <w:i/>
          <w:iCs/>
          <w:sz w:val="20"/>
          <w:szCs w:val="20"/>
        </w:rPr>
        <w:lastRenderedPageBreak/>
        <w:t>описывать фундаментальные опыты, оказавшие существенное влияние на развитие физики;</w:t>
      </w:r>
    </w:p>
    <w:p w:rsidR="00915740" w:rsidRPr="00BF63F7" w:rsidRDefault="00915740" w:rsidP="00915740">
      <w:pPr>
        <w:numPr>
          <w:ilvl w:val="0"/>
          <w:numId w:val="3"/>
        </w:numPr>
        <w:spacing w:after="0" w:line="240" w:lineRule="auto"/>
        <w:rPr>
          <w:rFonts w:ascii="Calibri" w:eastAsia="Calibri" w:hAnsi="Calibri" w:cs="Times New Roman"/>
          <w:bCs/>
          <w:i/>
          <w:iCs/>
          <w:sz w:val="20"/>
          <w:szCs w:val="20"/>
        </w:rPr>
      </w:pPr>
      <w:r w:rsidRPr="00BF63F7">
        <w:rPr>
          <w:rFonts w:ascii="Calibri" w:eastAsia="Calibri" w:hAnsi="Calibri" w:cs="Times New Roman"/>
          <w:bCs/>
          <w:i/>
          <w:iCs/>
          <w:sz w:val="20"/>
          <w:szCs w:val="20"/>
        </w:rPr>
        <w:t>применять полученные знания для решения физических задач;</w:t>
      </w:r>
    </w:p>
    <w:p w:rsidR="00915740" w:rsidRPr="00BF63F7" w:rsidRDefault="00915740" w:rsidP="00915740">
      <w:pPr>
        <w:numPr>
          <w:ilvl w:val="0"/>
          <w:numId w:val="3"/>
        </w:numPr>
        <w:spacing w:after="0" w:line="240" w:lineRule="auto"/>
        <w:rPr>
          <w:rFonts w:ascii="Calibri" w:eastAsia="Calibri" w:hAnsi="Calibri" w:cs="Times New Roman"/>
          <w:bCs/>
          <w:i/>
          <w:iCs/>
          <w:sz w:val="20"/>
          <w:szCs w:val="20"/>
        </w:rPr>
      </w:pPr>
      <w:r w:rsidRPr="00BF63F7">
        <w:rPr>
          <w:rFonts w:ascii="Calibri" w:eastAsia="Calibri" w:hAnsi="Calibri" w:cs="Times New Roman"/>
          <w:bCs/>
          <w:i/>
          <w:iCs/>
          <w:sz w:val="20"/>
          <w:szCs w:val="20"/>
        </w:rPr>
        <w:t>определять: характер физического процесса по графику, таблице, формуле</w:t>
      </w:r>
    </w:p>
    <w:p w:rsidR="00915740" w:rsidRPr="00BF63F7" w:rsidRDefault="00915740" w:rsidP="00915740">
      <w:pPr>
        <w:numPr>
          <w:ilvl w:val="0"/>
          <w:numId w:val="3"/>
        </w:numPr>
        <w:spacing w:after="0" w:line="240" w:lineRule="auto"/>
        <w:rPr>
          <w:rFonts w:ascii="Calibri" w:eastAsia="Calibri" w:hAnsi="Calibri" w:cs="Times New Roman"/>
          <w:bCs/>
          <w:i/>
          <w:iCs/>
          <w:sz w:val="20"/>
          <w:szCs w:val="20"/>
        </w:rPr>
      </w:pPr>
      <w:r w:rsidRPr="00BF63F7">
        <w:rPr>
          <w:rFonts w:ascii="Calibri" w:eastAsia="Calibri" w:hAnsi="Calibri" w:cs="Times New Roman"/>
          <w:bCs/>
          <w:i/>
          <w:iCs/>
          <w:sz w:val="20"/>
          <w:szCs w:val="20"/>
        </w:rPr>
        <w:t>измерять: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теплоёмкость вещества, удельную работу плавления льда, электрическое сопротивление, ЭДС и внутреннее сопротивление источника тока, представлять результаты измерений с учётом их погрешностей;</w:t>
      </w:r>
    </w:p>
    <w:p w:rsidR="00915740" w:rsidRPr="00BF63F7" w:rsidRDefault="00915740" w:rsidP="00915740">
      <w:pPr>
        <w:numPr>
          <w:ilvl w:val="0"/>
          <w:numId w:val="3"/>
        </w:numPr>
        <w:spacing w:after="0" w:line="240" w:lineRule="auto"/>
        <w:rPr>
          <w:rFonts w:ascii="Calibri" w:eastAsia="Calibri" w:hAnsi="Calibri" w:cs="Times New Roman"/>
          <w:bCs/>
          <w:i/>
          <w:iCs/>
          <w:sz w:val="20"/>
          <w:szCs w:val="20"/>
        </w:rPr>
      </w:pPr>
      <w:r w:rsidRPr="00BF63F7">
        <w:rPr>
          <w:rFonts w:ascii="Calibri" w:eastAsia="Calibri" w:hAnsi="Calibri" w:cs="Times New Roman"/>
          <w:bCs/>
          <w:i/>
          <w:iCs/>
          <w:sz w:val="20"/>
          <w:szCs w:val="20"/>
        </w:rPr>
        <w:t xml:space="preserve">приводить примеры практического применения физических знаний: законов механики, термодинамики и электродинамики в энергетике; </w:t>
      </w:r>
    </w:p>
    <w:p w:rsidR="00915740" w:rsidRPr="00BF63F7" w:rsidRDefault="00915740" w:rsidP="00915740">
      <w:pPr>
        <w:numPr>
          <w:ilvl w:val="0"/>
          <w:numId w:val="3"/>
        </w:numPr>
        <w:spacing w:after="0" w:line="240" w:lineRule="auto"/>
        <w:rPr>
          <w:rFonts w:ascii="Calibri" w:eastAsia="Calibri" w:hAnsi="Calibri" w:cs="Times New Roman"/>
          <w:bCs/>
          <w:i/>
          <w:iCs/>
          <w:sz w:val="20"/>
          <w:szCs w:val="20"/>
        </w:rPr>
      </w:pPr>
      <w:r w:rsidRPr="00BF63F7">
        <w:rPr>
          <w:rFonts w:ascii="Calibri" w:eastAsia="Calibri" w:hAnsi="Calibri" w:cs="Times New Roman"/>
          <w:bCs/>
          <w:i/>
          <w:iCs/>
          <w:sz w:val="20"/>
          <w:szCs w:val="20"/>
        </w:rPr>
        <w:t>воспринимать и на основе полученных знаний самостоятельно оценивать информацию, содержащуюся в сообщениях СМИ, научно-популярных статьях; использовать новые информационные технологии для поиска, обработки и предъявления информации по физике в компьютерных базах данных и сетях (сети интернет).</w:t>
      </w:r>
    </w:p>
    <w:p w:rsidR="00915740" w:rsidRPr="00BF63F7" w:rsidRDefault="00915740" w:rsidP="00915740">
      <w:pPr>
        <w:spacing w:after="200" w:line="276" w:lineRule="auto"/>
        <w:rPr>
          <w:rFonts w:ascii="Calibri" w:eastAsia="Calibri" w:hAnsi="Calibri" w:cs="Times New Roman"/>
          <w:bCs/>
          <w:i/>
          <w:iCs/>
          <w:sz w:val="20"/>
          <w:szCs w:val="20"/>
        </w:rPr>
      </w:pPr>
      <w:r w:rsidRPr="00BF63F7">
        <w:rPr>
          <w:rFonts w:ascii="Calibri" w:eastAsia="Calibri" w:hAnsi="Calibri" w:cs="Times New Roman"/>
          <w:bCs/>
          <w:i/>
          <w:iCs/>
          <w:sz w:val="20"/>
          <w:szCs w:val="20"/>
        </w:rPr>
        <w:t>Использовать приобретённые знания и умения в практической деятельности и повседневной жизни для:</w:t>
      </w:r>
    </w:p>
    <w:p w:rsidR="00915740" w:rsidRPr="00BF63F7" w:rsidRDefault="00915740" w:rsidP="00915740">
      <w:pPr>
        <w:numPr>
          <w:ilvl w:val="0"/>
          <w:numId w:val="4"/>
        </w:numPr>
        <w:spacing w:after="0" w:line="240" w:lineRule="auto"/>
        <w:rPr>
          <w:rFonts w:ascii="Calibri" w:eastAsia="Calibri" w:hAnsi="Calibri" w:cs="Times New Roman"/>
          <w:bCs/>
          <w:i/>
          <w:iCs/>
          <w:sz w:val="20"/>
          <w:szCs w:val="20"/>
        </w:rPr>
      </w:pPr>
      <w:r w:rsidRPr="00BF63F7">
        <w:rPr>
          <w:rFonts w:ascii="Calibri" w:eastAsia="Calibri" w:hAnsi="Calibri" w:cs="Times New Roman"/>
          <w:bCs/>
          <w:i/>
          <w:iCs/>
          <w:sz w:val="20"/>
          <w:szCs w:val="20"/>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915740" w:rsidRPr="00BF63F7" w:rsidRDefault="00915740" w:rsidP="00915740">
      <w:pPr>
        <w:numPr>
          <w:ilvl w:val="0"/>
          <w:numId w:val="4"/>
        </w:numPr>
        <w:spacing w:after="0" w:line="240" w:lineRule="auto"/>
        <w:rPr>
          <w:rFonts w:ascii="Calibri" w:eastAsia="Calibri" w:hAnsi="Calibri" w:cs="Times New Roman"/>
          <w:bCs/>
          <w:i/>
          <w:iCs/>
          <w:sz w:val="20"/>
          <w:szCs w:val="20"/>
        </w:rPr>
      </w:pPr>
      <w:r w:rsidRPr="00BF63F7">
        <w:rPr>
          <w:rFonts w:ascii="Calibri" w:eastAsia="Calibri" w:hAnsi="Calibri" w:cs="Times New Roman"/>
          <w:bCs/>
          <w:i/>
          <w:iCs/>
          <w:sz w:val="20"/>
          <w:szCs w:val="20"/>
        </w:rPr>
        <w:t>анализа и оценки влияния на организм человека и другие организмы загрязнения окружающей среды;</w:t>
      </w:r>
    </w:p>
    <w:p w:rsidR="00915740" w:rsidRPr="00BF63F7" w:rsidRDefault="00915740" w:rsidP="00915740">
      <w:pPr>
        <w:numPr>
          <w:ilvl w:val="0"/>
          <w:numId w:val="4"/>
        </w:numPr>
        <w:spacing w:after="0" w:line="240" w:lineRule="auto"/>
        <w:rPr>
          <w:rFonts w:ascii="Calibri" w:eastAsia="Calibri" w:hAnsi="Calibri" w:cs="Times New Roman"/>
          <w:bCs/>
          <w:i/>
          <w:iCs/>
          <w:sz w:val="20"/>
          <w:szCs w:val="20"/>
        </w:rPr>
      </w:pPr>
      <w:r w:rsidRPr="00BF63F7">
        <w:rPr>
          <w:rFonts w:ascii="Calibri" w:eastAsia="Calibri" w:hAnsi="Calibri" w:cs="Times New Roman"/>
          <w:bCs/>
          <w:i/>
          <w:iCs/>
          <w:sz w:val="20"/>
          <w:szCs w:val="20"/>
        </w:rPr>
        <w:t>рационального природопользования и защиты окружающей среды;</w:t>
      </w:r>
    </w:p>
    <w:p w:rsidR="00915740" w:rsidRPr="00BF63F7" w:rsidRDefault="00915740" w:rsidP="00915740">
      <w:pPr>
        <w:numPr>
          <w:ilvl w:val="0"/>
          <w:numId w:val="4"/>
        </w:numPr>
        <w:spacing w:after="0" w:line="240" w:lineRule="auto"/>
        <w:rPr>
          <w:rFonts w:ascii="Calibri" w:eastAsia="Calibri" w:hAnsi="Calibri" w:cs="Times New Roman"/>
          <w:bCs/>
          <w:i/>
          <w:iCs/>
          <w:sz w:val="20"/>
          <w:szCs w:val="20"/>
        </w:rPr>
      </w:pPr>
      <w:r w:rsidRPr="00BF63F7">
        <w:rPr>
          <w:rFonts w:ascii="Calibri" w:eastAsia="Calibri" w:hAnsi="Calibri" w:cs="Times New Roman"/>
          <w:bCs/>
          <w:i/>
          <w:iCs/>
          <w:sz w:val="20"/>
          <w:szCs w:val="20"/>
        </w:rPr>
        <w:t>определение собственной позиции по отношению к экологическим проблемам и поведению в природной среде.</w:t>
      </w:r>
    </w:p>
    <w:p w:rsidR="00915740" w:rsidRPr="00BF63F7" w:rsidRDefault="00915740" w:rsidP="00915740">
      <w:pPr>
        <w:spacing w:after="0" w:line="240" w:lineRule="auto"/>
        <w:jc w:val="center"/>
        <w:rPr>
          <w:rFonts w:ascii="Calibri" w:eastAsia="Calibri" w:hAnsi="Calibri" w:cs="Times New Roman"/>
          <w:bCs/>
          <w:sz w:val="20"/>
          <w:szCs w:val="20"/>
        </w:rPr>
      </w:pPr>
    </w:p>
    <w:p w:rsidR="00915740" w:rsidRPr="00BF63F7" w:rsidRDefault="00915740" w:rsidP="00915740">
      <w:pPr>
        <w:spacing w:after="0" w:line="240" w:lineRule="auto"/>
        <w:jc w:val="center"/>
        <w:rPr>
          <w:rFonts w:ascii="Calibri" w:eastAsia="Calibri" w:hAnsi="Calibri" w:cs="Times New Roman"/>
          <w:b/>
          <w:bCs/>
          <w:sz w:val="24"/>
          <w:szCs w:val="24"/>
        </w:rPr>
      </w:pPr>
      <w:r w:rsidRPr="00BF63F7">
        <w:rPr>
          <w:rFonts w:ascii="Calibri" w:eastAsia="Calibri" w:hAnsi="Calibri" w:cs="Times New Roman"/>
          <w:b/>
          <w:bCs/>
          <w:sz w:val="24"/>
          <w:szCs w:val="24"/>
        </w:rPr>
        <w:t>Учебно-тематический план.</w:t>
      </w:r>
    </w:p>
    <w:p w:rsidR="00915740" w:rsidRPr="00BF63F7" w:rsidRDefault="00915740" w:rsidP="00915740">
      <w:pPr>
        <w:spacing w:after="0" w:line="240" w:lineRule="auto"/>
        <w:jc w:val="center"/>
        <w:rPr>
          <w:rFonts w:ascii="Calibri" w:eastAsia="Calibri" w:hAnsi="Calibri" w:cs="Times New Roman"/>
          <w:b/>
          <w:bCs/>
          <w:sz w:val="24"/>
          <w:szCs w:val="24"/>
        </w:rPr>
      </w:pPr>
      <w:r>
        <w:rPr>
          <w:rFonts w:ascii="Calibri" w:eastAsia="Calibri" w:hAnsi="Calibri" w:cs="Times New Roman"/>
          <w:b/>
          <w:bCs/>
          <w:sz w:val="24"/>
          <w:szCs w:val="24"/>
        </w:rPr>
        <w:t xml:space="preserve">10 Б </w:t>
      </w:r>
      <w:r w:rsidRPr="00BF63F7">
        <w:rPr>
          <w:rFonts w:ascii="Calibri" w:eastAsia="Calibri" w:hAnsi="Calibri" w:cs="Times New Roman"/>
          <w:b/>
          <w:bCs/>
          <w:sz w:val="24"/>
          <w:szCs w:val="24"/>
        </w:rPr>
        <w:t>класс</w:t>
      </w:r>
    </w:p>
    <w:p w:rsidR="00915740" w:rsidRPr="00BF63F7" w:rsidRDefault="00915740" w:rsidP="00915740">
      <w:pPr>
        <w:spacing w:after="0" w:line="240" w:lineRule="auto"/>
        <w:jc w:val="center"/>
        <w:rPr>
          <w:rFonts w:ascii="Calibri" w:eastAsia="Calibri" w:hAnsi="Calibri" w:cs="Times New Roman"/>
          <w:b/>
          <w:bCs/>
          <w:sz w:val="24"/>
          <w:szCs w:val="24"/>
        </w:rPr>
      </w:pPr>
      <w:r w:rsidRPr="00BF63F7">
        <w:rPr>
          <w:rFonts w:ascii="Calibri" w:eastAsia="Calibri" w:hAnsi="Calibri" w:cs="Times New Roman"/>
          <w:b/>
          <w:bCs/>
          <w:sz w:val="24"/>
          <w:szCs w:val="24"/>
        </w:rPr>
        <w:t>Профиль: физико-математический</w:t>
      </w:r>
    </w:p>
    <w:p w:rsidR="00915740" w:rsidRPr="00BF63F7" w:rsidRDefault="00915740" w:rsidP="00915740">
      <w:pPr>
        <w:spacing w:after="0" w:line="240" w:lineRule="auto"/>
        <w:jc w:val="center"/>
        <w:rPr>
          <w:rFonts w:ascii="Calibri" w:eastAsia="Calibri" w:hAnsi="Calibri" w:cs="Times New Roman"/>
          <w:b/>
          <w:bCs/>
          <w:sz w:val="24"/>
          <w:szCs w:val="24"/>
        </w:rPr>
      </w:pPr>
      <w:r w:rsidRPr="00BF63F7">
        <w:rPr>
          <w:rFonts w:ascii="Calibri" w:eastAsia="Calibri" w:hAnsi="Calibri" w:cs="Times New Roman"/>
          <w:b/>
          <w:bCs/>
          <w:sz w:val="24"/>
          <w:szCs w:val="24"/>
        </w:rPr>
        <w:t>175 ч (5 часов в неделю)</w:t>
      </w:r>
    </w:p>
    <w:p w:rsidR="00915740" w:rsidRPr="00BF63F7" w:rsidRDefault="00915740" w:rsidP="00915740">
      <w:pPr>
        <w:spacing w:after="0" w:line="240" w:lineRule="auto"/>
        <w:rPr>
          <w:rFonts w:ascii="Calibri" w:eastAsia="Calibri" w:hAnsi="Calibri" w:cs="Times New Roman"/>
          <w:sz w:val="28"/>
          <w:szCs w:val="28"/>
        </w:rPr>
      </w:pPr>
    </w:p>
    <w:tbl>
      <w:tblPr>
        <w:tblStyle w:val="1"/>
        <w:tblW w:w="0" w:type="auto"/>
        <w:tblInd w:w="-176" w:type="dxa"/>
        <w:tblLook w:val="04A0"/>
      </w:tblPr>
      <w:tblGrid>
        <w:gridCol w:w="2557"/>
        <w:gridCol w:w="3823"/>
        <w:gridCol w:w="2667"/>
        <w:gridCol w:w="3428"/>
        <w:gridCol w:w="2487"/>
      </w:tblGrid>
      <w:tr w:rsidR="00915740" w:rsidRPr="00BF63F7" w:rsidTr="00CE285A">
        <w:tc>
          <w:tcPr>
            <w:tcW w:w="2557" w:type="dxa"/>
          </w:tcPr>
          <w:p w:rsidR="00915740" w:rsidRPr="00BF63F7" w:rsidRDefault="00915740" w:rsidP="00CE285A">
            <w:pPr>
              <w:jc w:val="center"/>
              <w:rPr>
                <w:rFonts w:ascii="Calibri" w:eastAsia="Calibri" w:hAnsi="Calibri" w:cs="Times New Roman"/>
                <w:sz w:val="24"/>
                <w:szCs w:val="24"/>
              </w:rPr>
            </w:pPr>
            <w:r w:rsidRPr="00BF63F7">
              <w:rPr>
                <w:rFonts w:ascii="Calibri" w:eastAsia="Calibri" w:hAnsi="Calibri" w:cs="Times New Roman"/>
                <w:sz w:val="24"/>
                <w:szCs w:val="24"/>
              </w:rPr>
              <w:t>Название темы</w:t>
            </w:r>
          </w:p>
        </w:tc>
        <w:tc>
          <w:tcPr>
            <w:tcW w:w="3823" w:type="dxa"/>
          </w:tcPr>
          <w:p w:rsidR="00915740" w:rsidRPr="00BF63F7" w:rsidRDefault="00915740" w:rsidP="00CE285A">
            <w:pPr>
              <w:rPr>
                <w:rFonts w:ascii="Calibri" w:eastAsia="Calibri" w:hAnsi="Calibri" w:cs="Times New Roman"/>
              </w:rPr>
            </w:pPr>
            <w:r w:rsidRPr="00BF63F7">
              <w:rPr>
                <w:rFonts w:ascii="Calibri" w:eastAsia="Calibri" w:hAnsi="Calibri" w:cs="Times New Roman"/>
              </w:rPr>
              <w:t>Содержание темы</w:t>
            </w:r>
          </w:p>
        </w:tc>
        <w:tc>
          <w:tcPr>
            <w:tcW w:w="2667" w:type="dxa"/>
          </w:tcPr>
          <w:p w:rsidR="00915740" w:rsidRPr="00BF63F7" w:rsidRDefault="00915740" w:rsidP="00CE285A">
            <w:pPr>
              <w:rPr>
                <w:rFonts w:ascii="Calibri" w:eastAsia="Calibri" w:hAnsi="Calibri" w:cs="Times New Roman"/>
              </w:rPr>
            </w:pPr>
            <w:r w:rsidRPr="00BF63F7">
              <w:rPr>
                <w:rFonts w:ascii="Calibri" w:eastAsia="Calibri" w:hAnsi="Calibri" w:cs="Times New Roman"/>
              </w:rPr>
              <w:t>Демонстрации</w:t>
            </w:r>
          </w:p>
        </w:tc>
        <w:tc>
          <w:tcPr>
            <w:tcW w:w="3428" w:type="dxa"/>
          </w:tcPr>
          <w:p w:rsidR="00915740" w:rsidRPr="00BF63F7" w:rsidRDefault="00915740" w:rsidP="00CE285A">
            <w:pPr>
              <w:rPr>
                <w:rFonts w:ascii="Calibri" w:eastAsia="Calibri" w:hAnsi="Calibri" w:cs="Times New Roman"/>
              </w:rPr>
            </w:pPr>
            <w:r w:rsidRPr="00BF63F7">
              <w:rPr>
                <w:rFonts w:ascii="Calibri" w:eastAsia="Calibri" w:hAnsi="Calibri" w:cs="Times New Roman"/>
              </w:rPr>
              <w:t>Лабораторные работы</w:t>
            </w:r>
          </w:p>
        </w:tc>
        <w:tc>
          <w:tcPr>
            <w:tcW w:w="2487" w:type="dxa"/>
          </w:tcPr>
          <w:p w:rsidR="00915740" w:rsidRPr="00BF63F7" w:rsidRDefault="00915740" w:rsidP="00CE285A">
            <w:pPr>
              <w:rPr>
                <w:rFonts w:ascii="Calibri" w:eastAsia="Calibri" w:hAnsi="Calibri" w:cs="Times New Roman"/>
              </w:rPr>
            </w:pPr>
            <w:r w:rsidRPr="00BF63F7">
              <w:rPr>
                <w:rFonts w:ascii="Calibri" w:eastAsia="Calibri" w:hAnsi="Calibri" w:cs="Times New Roman"/>
              </w:rPr>
              <w:t>Контрольные работы</w:t>
            </w:r>
          </w:p>
        </w:tc>
      </w:tr>
      <w:tr w:rsidR="00915740" w:rsidRPr="00BF63F7" w:rsidTr="00CE285A">
        <w:tc>
          <w:tcPr>
            <w:tcW w:w="2557" w:type="dxa"/>
          </w:tcPr>
          <w:p w:rsidR="00915740" w:rsidRPr="00BF63F7" w:rsidRDefault="00915740" w:rsidP="00CE285A">
            <w:pPr>
              <w:rPr>
                <w:rFonts w:ascii="Calibri" w:eastAsia="Calibri" w:hAnsi="Calibri" w:cs="Times New Roman"/>
                <w:sz w:val="24"/>
                <w:szCs w:val="24"/>
              </w:rPr>
            </w:pPr>
            <w:r w:rsidRPr="00BF63F7">
              <w:rPr>
                <w:rFonts w:ascii="Calibri" w:eastAsia="Calibri" w:hAnsi="Calibri" w:cs="Times New Roman"/>
                <w:sz w:val="24"/>
                <w:szCs w:val="24"/>
              </w:rPr>
              <w:t>Методы научного познания и физическая картина мира (5 ч.)</w:t>
            </w:r>
          </w:p>
        </w:tc>
        <w:tc>
          <w:tcPr>
            <w:tcW w:w="3823" w:type="dxa"/>
          </w:tcPr>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Эксперимент и теория в процессе познания приро</w:t>
            </w:r>
            <w:r>
              <w:rPr>
                <w:rFonts w:ascii="Calibri" w:eastAsia="Calibri" w:hAnsi="Calibri" w:cs="Times New Roman"/>
                <w:bCs/>
                <w:sz w:val="20"/>
                <w:szCs w:val="20"/>
              </w:rPr>
              <w:t>ды. Моделирование явлений и объе</w:t>
            </w:r>
            <w:r w:rsidRPr="00BF63F7">
              <w:rPr>
                <w:rFonts w:ascii="Calibri" w:eastAsia="Calibri" w:hAnsi="Calibri" w:cs="Times New Roman"/>
                <w:bCs/>
                <w:sz w:val="20"/>
                <w:szCs w:val="20"/>
              </w:rPr>
              <w:t>ктов природы. Научные гипотезы. Физические законы. Границы применимости физических теорий и законов. Физическая картина мира.</w:t>
            </w:r>
          </w:p>
        </w:tc>
        <w:tc>
          <w:tcPr>
            <w:tcW w:w="2667" w:type="dxa"/>
          </w:tcPr>
          <w:p w:rsidR="00915740" w:rsidRPr="00BF63F7" w:rsidRDefault="00915740" w:rsidP="00CE285A">
            <w:pPr>
              <w:rPr>
                <w:rFonts w:ascii="Calibri" w:eastAsia="Calibri" w:hAnsi="Calibri" w:cs="Times New Roman"/>
              </w:rPr>
            </w:pPr>
          </w:p>
        </w:tc>
        <w:tc>
          <w:tcPr>
            <w:tcW w:w="3428" w:type="dxa"/>
          </w:tcPr>
          <w:p w:rsidR="00915740" w:rsidRPr="00BF63F7" w:rsidRDefault="00915740" w:rsidP="00CE285A">
            <w:pPr>
              <w:rPr>
                <w:rFonts w:ascii="Calibri" w:eastAsia="Calibri" w:hAnsi="Calibri" w:cs="Times New Roman"/>
              </w:rPr>
            </w:pPr>
          </w:p>
        </w:tc>
        <w:tc>
          <w:tcPr>
            <w:tcW w:w="2487" w:type="dxa"/>
          </w:tcPr>
          <w:p w:rsidR="00915740" w:rsidRPr="00BF63F7" w:rsidRDefault="00915740" w:rsidP="00CE285A">
            <w:pPr>
              <w:rPr>
                <w:rFonts w:ascii="Calibri" w:eastAsia="Calibri" w:hAnsi="Calibri" w:cs="Times New Roman"/>
              </w:rPr>
            </w:pPr>
          </w:p>
        </w:tc>
      </w:tr>
      <w:tr w:rsidR="00915740" w:rsidRPr="00BF63F7" w:rsidTr="00CE285A">
        <w:trPr>
          <w:trHeight w:val="62"/>
        </w:trPr>
        <w:tc>
          <w:tcPr>
            <w:tcW w:w="2557" w:type="dxa"/>
            <w:vMerge w:val="restart"/>
          </w:tcPr>
          <w:p w:rsidR="00915740" w:rsidRPr="00BF63F7" w:rsidRDefault="00915740" w:rsidP="00CE285A">
            <w:pPr>
              <w:rPr>
                <w:rFonts w:ascii="Calibri" w:eastAsia="Calibri" w:hAnsi="Calibri" w:cs="Times New Roman"/>
                <w:sz w:val="24"/>
                <w:szCs w:val="24"/>
              </w:rPr>
            </w:pPr>
            <w:r w:rsidRPr="00BF63F7">
              <w:rPr>
                <w:rFonts w:ascii="Calibri" w:eastAsia="Calibri" w:hAnsi="Calibri" w:cs="Times New Roman"/>
                <w:sz w:val="24"/>
                <w:szCs w:val="24"/>
              </w:rPr>
              <w:t>Механика (29 ч.)</w:t>
            </w:r>
          </w:p>
        </w:tc>
        <w:tc>
          <w:tcPr>
            <w:tcW w:w="3823" w:type="dxa"/>
            <w:tcBorders>
              <w:bottom w:val="single" w:sz="4" w:space="0" w:color="auto"/>
            </w:tcBorders>
          </w:tcPr>
          <w:p w:rsidR="00915740" w:rsidRPr="00BF63F7" w:rsidRDefault="00915740" w:rsidP="00CE285A">
            <w:pPr>
              <w:rPr>
                <w:rFonts w:ascii="Calibri" w:eastAsia="Calibri" w:hAnsi="Calibri" w:cs="Times New Roman"/>
                <w:b/>
                <w:bCs/>
                <w:sz w:val="20"/>
                <w:szCs w:val="20"/>
              </w:rPr>
            </w:pPr>
            <w:r w:rsidRPr="00BF63F7">
              <w:rPr>
                <w:rFonts w:ascii="Calibri" w:eastAsia="Calibri" w:hAnsi="Calibri" w:cs="Times New Roman"/>
                <w:b/>
                <w:bCs/>
                <w:sz w:val="20"/>
                <w:szCs w:val="20"/>
              </w:rPr>
              <w:t>1.Кинематика (5 ч)</w:t>
            </w:r>
          </w:p>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Основные понятия и уравнения кинематики. Инвариантные и относительные величины в кинематике.</w:t>
            </w:r>
          </w:p>
        </w:tc>
        <w:tc>
          <w:tcPr>
            <w:tcW w:w="2667" w:type="dxa"/>
            <w:tcBorders>
              <w:bottom w:val="single" w:sz="4" w:space="0" w:color="auto"/>
            </w:tcBorders>
          </w:tcPr>
          <w:p w:rsidR="00915740" w:rsidRPr="00BF63F7" w:rsidRDefault="00915740" w:rsidP="00CE285A">
            <w:pPr>
              <w:autoSpaceDE w:val="0"/>
              <w:autoSpaceDN w:val="0"/>
              <w:adjustRightInd w:val="0"/>
              <w:rPr>
                <w:rFonts w:ascii="Calibri" w:eastAsia="Calibri" w:hAnsi="Calibri" w:cs="Times New Roman"/>
                <w:bCs/>
                <w:sz w:val="20"/>
                <w:szCs w:val="20"/>
              </w:rPr>
            </w:pPr>
            <w:r w:rsidRPr="00BF63F7">
              <w:rPr>
                <w:rFonts w:ascii="Calibri" w:eastAsia="Calibri" w:hAnsi="Calibri" w:cs="Times New Roman"/>
                <w:bCs/>
                <w:sz w:val="20"/>
                <w:szCs w:val="20"/>
              </w:rPr>
              <w:t xml:space="preserve">Зависимость траектории от выбора системы отсчета. Падение тел в воздухе и в вакууме. </w:t>
            </w:r>
          </w:p>
        </w:tc>
        <w:tc>
          <w:tcPr>
            <w:tcW w:w="3428" w:type="dxa"/>
            <w:tcBorders>
              <w:bottom w:val="single" w:sz="4" w:space="0" w:color="auto"/>
            </w:tcBorders>
          </w:tcPr>
          <w:p w:rsidR="00915740" w:rsidRPr="00BF63F7" w:rsidRDefault="00915740" w:rsidP="00CE285A">
            <w:pPr>
              <w:rPr>
                <w:rFonts w:ascii="Calibri" w:eastAsia="Calibri" w:hAnsi="Calibri" w:cs="Times New Roman"/>
                <w:bCs/>
                <w:sz w:val="20"/>
                <w:szCs w:val="20"/>
              </w:rPr>
            </w:pPr>
          </w:p>
        </w:tc>
        <w:tc>
          <w:tcPr>
            <w:tcW w:w="2487" w:type="dxa"/>
            <w:tcBorders>
              <w:bottom w:val="single" w:sz="4" w:space="0" w:color="auto"/>
            </w:tcBorders>
          </w:tcPr>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1.Механика</w:t>
            </w:r>
          </w:p>
        </w:tc>
      </w:tr>
      <w:tr w:rsidR="00915740" w:rsidRPr="00BF63F7" w:rsidTr="00CE285A">
        <w:trPr>
          <w:trHeight w:val="144"/>
        </w:trPr>
        <w:tc>
          <w:tcPr>
            <w:tcW w:w="2557" w:type="dxa"/>
            <w:vMerge/>
          </w:tcPr>
          <w:p w:rsidR="00915740" w:rsidRPr="00BF63F7" w:rsidRDefault="00915740" w:rsidP="00CE285A">
            <w:pPr>
              <w:rPr>
                <w:rFonts w:ascii="Calibri" w:eastAsia="Calibri" w:hAnsi="Calibri" w:cs="Times New Roman"/>
                <w:sz w:val="24"/>
                <w:szCs w:val="24"/>
              </w:rPr>
            </w:pPr>
          </w:p>
        </w:tc>
        <w:tc>
          <w:tcPr>
            <w:tcW w:w="3823" w:type="dxa"/>
            <w:tcBorders>
              <w:top w:val="single" w:sz="4" w:space="0" w:color="auto"/>
            </w:tcBorders>
          </w:tcPr>
          <w:p w:rsidR="00915740" w:rsidRPr="00BF63F7" w:rsidRDefault="00915740" w:rsidP="00CE285A">
            <w:pPr>
              <w:rPr>
                <w:rFonts w:ascii="Calibri" w:eastAsia="Calibri" w:hAnsi="Calibri" w:cs="Times New Roman"/>
                <w:b/>
                <w:bCs/>
                <w:sz w:val="20"/>
                <w:szCs w:val="20"/>
              </w:rPr>
            </w:pPr>
            <w:r w:rsidRPr="00BF63F7">
              <w:rPr>
                <w:rFonts w:ascii="Calibri" w:eastAsia="Calibri" w:hAnsi="Calibri" w:cs="Times New Roman"/>
                <w:b/>
                <w:bCs/>
                <w:sz w:val="20"/>
                <w:szCs w:val="20"/>
              </w:rPr>
              <w:t>2.Динамика (10 ч.)</w:t>
            </w:r>
          </w:p>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 xml:space="preserve">Основные понятия и законы динамики. </w:t>
            </w:r>
            <w:r w:rsidRPr="00BF63F7">
              <w:rPr>
                <w:rFonts w:ascii="Calibri" w:eastAsia="Calibri" w:hAnsi="Calibri" w:cs="Times New Roman"/>
                <w:bCs/>
                <w:sz w:val="20"/>
                <w:szCs w:val="20"/>
              </w:rPr>
              <w:lastRenderedPageBreak/>
              <w:t>Прямая и обратная задачи механики. Вращательное движение тел. Условие равновесия тел.</w:t>
            </w:r>
          </w:p>
        </w:tc>
        <w:tc>
          <w:tcPr>
            <w:tcW w:w="2667" w:type="dxa"/>
            <w:tcBorders>
              <w:top w:val="single" w:sz="4" w:space="0" w:color="auto"/>
            </w:tcBorders>
          </w:tcPr>
          <w:p w:rsidR="00915740" w:rsidRPr="00BF63F7" w:rsidRDefault="00915740" w:rsidP="00CE285A">
            <w:pPr>
              <w:autoSpaceDE w:val="0"/>
              <w:autoSpaceDN w:val="0"/>
              <w:adjustRightInd w:val="0"/>
              <w:rPr>
                <w:rFonts w:ascii="Calibri" w:eastAsia="Calibri" w:hAnsi="Calibri" w:cs="Times New Roman"/>
                <w:bCs/>
                <w:sz w:val="20"/>
                <w:szCs w:val="20"/>
              </w:rPr>
            </w:pPr>
            <w:r>
              <w:rPr>
                <w:rFonts w:ascii="Calibri" w:eastAsia="Calibri" w:hAnsi="Calibri" w:cs="Times New Roman"/>
                <w:bCs/>
                <w:sz w:val="20"/>
                <w:szCs w:val="20"/>
              </w:rPr>
              <w:lastRenderedPageBreak/>
              <w:t xml:space="preserve">Явление инерции. Сравнение </w:t>
            </w:r>
            <w:r w:rsidRPr="00BF63F7">
              <w:rPr>
                <w:rFonts w:ascii="Calibri" w:eastAsia="Calibri" w:hAnsi="Calibri" w:cs="Times New Roman"/>
                <w:bCs/>
                <w:sz w:val="20"/>
                <w:szCs w:val="20"/>
              </w:rPr>
              <w:t xml:space="preserve">масс </w:t>
            </w:r>
            <w:r w:rsidRPr="00BF63F7">
              <w:rPr>
                <w:rFonts w:ascii="Calibri" w:eastAsia="Calibri" w:hAnsi="Calibri" w:cs="Times New Roman"/>
                <w:bCs/>
                <w:sz w:val="20"/>
                <w:szCs w:val="20"/>
              </w:rPr>
              <w:lastRenderedPageBreak/>
              <w:t>взаимодействующих тел. Второй закон Ньютона. Измерение сил. Сложение сил.  Зависимость силы упругости от деформации. Силы трения. Условия равновесия тел. Реактивное движение. Переход потенциальной энергии в кинетическую и обратно.</w:t>
            </w:r>
          </w:p>
        </w:tc>
        <w:tc>
          <w:tcPr>
            <w:tcW w:w="3428" w:type="dxa"/>
            <w:tcBorders>
              <w:top w:val="single" w:sz="4" w:space="0" w:color="auto"/>
            </w:tcBorders>
          </w:tcPr>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lastRenderedPageBreak/>
              <w:t>1.Измерение массы</w:t>
            </w:r>
          </w:p>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2.Измерение сил и ускорений</w:t>
            </w:r>
          </w:p>
          <w:p w:rsidR="00915740" w:rsidRPr="00BF63F7" w:rsidRDefault="00915740" w:rsidP="00CE285A">
            <w:pPr>
              <w:rPr>
                <w:rFonts w:ascii="Calibri" w:eastAsia="Calibri" w:hAnsi="Calibri" w:cs="Times New Roman"/>
                <w:bCs/>
                <w:sz w:val="20"/>
                <w:szCs w:val="20"/>
              </w:rPr>
            </w:pPr>
          </w:p>
        </w:tc>
        <w:tc>
          <w:tcPr>
            <w:tcW w:w="2487" w:type="dxa"/>
            <w:tcBorders>
              <w:top w:val="single" w:sz="4" w:space="0" w:color="auto"/>
            </w:tcBorders>
          </w:tcPr>
          <w:p w:rsidR="00915740" w:rsidRPr="00BF63F7" w:rsidRDefault="00915740" w:rsidP="00CE285A">
            <w:pPr>
              <w:rPr>
                <w:rFonts w:ascii="Calibri" w:eastAsia="Calibri" w:hAnsi="Calibri" w:cs="Times New Roman"/>
                <w:bCs/>
                <w:sz w:val="20"/>
                <w:szCs w:val="20"/>
              </w:rPr>
            </w:pPr>
          </w:p>
        </w:tc>
      </w:tr>
      <w:tr w:rsidR="00915740" w:rsidRPr="00BF63F7" w:rsidTr="00CE285A">
        <w:trPr>
          <w:trHeight w:val="144"/>
        </w:trPr>
        <w:tc>
          <w:tcPr>
            <w:tcW w:w="2557" w:type="dxa"/>
            <w:vMerge/>
          </w:tcPr>
          <w:p w:rsidR="00915740" w:rsidRPr="00BF63F7" w:rsidRDefault="00915740" w:rsidP="00CE285A">
            <w:pPr>
              <w:rPr>
                <w:rFonts w:ascii="Calibri" w:eastAsia="Calibri" w:hAnsi="Calibri" w:cs="Times New Roman"/>
                <w:sz w:val="24"/>
                <w:szCs w:val="24"/>
              </w:rPr>
            </w:pPr>
          </w:p>
        </w:tc>
        <w:tc>
          <w:tcPr>
            <w:tcW w:w="3823" w:type="dxa"/>
            <w:tcBorders>
              <w:bottom w:val="single" w:sz="4" w:space="0" w:color="auto"/>
            </w:tcBorders>
          </w:tcPr>
          <w:p w:rsidR="00915740" w:rsidRPr="00BF63F7" w:rsidRDefault="00915740" w:rsidP="00CE285A">
            <w:pPr>
              <w:rPr>
                <w:rFonts w:ascii="Calibri" w:eastAsia="Calibri" w:hAnsi="Calibri" w:cs="Times New Roman"/>
                <w:b/>
                <w:bCs/>
                <w:sz w:val="20"/>
                <w:szCs w:val="20"/>
              </w:rPr>
            </w:pPr>
            <w:r w:rsidRPr="00BF63F7">
              <w:rPr>
                <w:rFonts w:ascii="Calibri" w:eastAsia="Calibri" w:hAnsi="Calibri" w:cs="Times New Roman"/>
                <w:b/>
                <w:bCs/>
                <w:sz w:val="20"/>
                <w:szCs w:val="20"/>
              </w:rPr>
              <w:t>3.Законы сохранения в механике (8 ч.)</w:t>
            </w:r>
          </w:p>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Закон сохранения импульса</w:t>
            </w:r>
          </w:p>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Закон сохранения момента импульса.</w:t>
            </w:r>
          </w:p>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Закон сохранения энергии в механических процессах.</w:t>
            </w:r>
          </w:p>
        </w:tc>
        <w:tc>
          <w:tcPr>
            <w:tcW w:w="2667" w:type="dxa"/>
            <w:tcBorders>
              <w:bottom w:val="single" w:sz="4" w:space="0" w:color="auto"/>
            </w:tcBorders>
          </w:tcPr>
          <w:p w:rsidR="00915740" w:rsidRPr="00BF63F7" w:rsidRDefault="00915740" w:rsidP="00CE285A">
            <w:pPr>
              <w:autoSpaceDE w:val="0"/>
              <w:autoSpaceDN w:val="0"/>
              <w:adjustRightInd w:val="0"/>
              <w:rPr>
                <w:rFonts w:ascii="Calibri" w:eastAsia="Calibri" w:hAnsi="Calibri" w:cs="SchoolBookC"/>
                <w:sz w:val="20"/>
                <w:szCs w:val="20"/>
              </w:rPr>
            </w:pPr>
            <w:r w:rsidRPr="00BF63F7">
              <w:rPr>
                <w:rFonts w:ascii="Calibri" w:eastAsia="Calibri" w:hAnsi="Calibri" w:cs="SchoolBookC"/>
                <w:sz w:val="20"/>
                <w:szCs w:val="20"/>
              </w:rPr>
              <w:t>Закон сохранения импульса.</w:t>
            </w:r>
          </w:p>
          <w:p w:rsidR="00915740" w:rsidRPr="00BF63F7" w:rsidRDefault="00915740" w:rsidP="00CE285A">
            <w:pPr>
              <w:jc w:val="both"/>
              <w:rPr>
                <w:rFonts w:ascii="Calibri" w:eastAsia="Calibri" w:hAnsi="Calibri" w:cs="SchoolBookC"/>
                <w:sz w:val="20"/>
                <w:szCs w:val="20"/>
              </w:rPr>
            </w:pPr>
            <w:r w:rsidRPr="00BF63F7">
              <w:rPr>
                <w:rFonts w:ascii="Calibri" w:eastAsia="Calibri" w:hAnsi="Calibri" w:cs="SchoolBookC"/>
                <w:sz w:val="20"/>
                <w:szCs w:val="20"/>
              </w:rPr>
              <w:t>Реактивное движение.</w:t>
            </w:r>
          </w:p>
          <w:p w:rsidR="00915740" w:rsidRPr="00BF63F7" w:rsidRDefault="00915740" w:rsidP="00CE285A">
            <w:pPr>
              <w:jc w:val="both"/>
              <w:rPr>
                <w:rFonts w:ascii="Calibri" w:eastAsia="Calibri" w:hAnsi="Calibri" w:cs="SchoolBookC"/>
                <w:sz w:val="20"/>
                <w:szCs w:val="20"/>
              </w:rPr>
            </w:pPr>
            <w:r w:rsidRPr="00BF63F7">
              <w:rPr>
                <w:rFonts w:ascii="Calibri" w:eastAsia="Calibri" w:hAnsi="Calibri" w:cs="SchoolBookC"/>
                <w:sz w:val="20"/>
                <w:szCs w:val="20"/>
              </w:rPr>
              <w:t>Изменение энергии тела при совершении работы.</w:t>
            </w:r>
          </w:p>
          <w:p w:rsidR="00915740" w:rsidRPr="00BF63F7" w:rsidRDefault="00915740" w:rsidP="00CE285A">
            <w:pPr>
              <w:autoSpaceDE w:val="0"/>
              <w:autoSpaceDN w:val="0"/>
              <w:adjustRightInd w:val="0"/>
              <w:rPr>
                <w:rFonts w:ascii="Calibri" w:eastAsia="Calibri" w:hAnsi="Calibri" w:cs="SchoolBookC"/>
                <w:sz w:val="20"/>
                <w:szCs w:val="20"/>
              </w:rPr>
            </w:pPr>
            <w:r w:rsidRPr="00BF63F7">
              <w:rPr>
                <w:rFonts w:ascii="Calibri" w:eastAsia="Calibri" w:hAnsi="Calibri" w:cs="SchoolBookC"/>
                <w:sz w:val="20"/>
                <w:szCs w:val="20"/>
              </w:rPr>
              <w:t>Превращения механической энергии из одной формы в другую.</w:t>
            </w:r>
          </w:p>
          <w:p w:rsidR="00915740" w:rsidRPr="00BF63F7" w:rsidRDefault="00915740" w:rsidP="00CE285A">
            <w:pPr>
              <w:autoSpaceDE w:val="0"/>
              <w:autoSpaceDN w:val="0"/>
              <w:adjustRightInd w:val="0"/>
              <w:rPr>
                <w:rFonts w:ascii="Calibri" w:eastAsia="Calibri" w:hAnsi="Calibri" w:cs="SchoolBookC"/>
                <w:sz w:val="20"/>
                <w:szCs w:val="20"/>
              </w:rPr>
            </w:pPr>
            <w:r w:rsidRPr="00BF63F7">
              <w:rPr>
                <w:rFonts w:ascii="Calibri" w:eastAsia="Calibri" w:hAnsi="Calibri" w:cs="SchoolBookC"/>
                <w:sz w:val="20"/>
                <w:szCs w:val="20"/>
              </w:rPr>
              <w:t>Закон сохранения энергии.</w:t>
            </w:r>
          </w:p>
        </w:tc>
        <w:tc>
          <w:tcPr>
            <w:tcW w:w="3428" w:type="dxa"/>
            <w:tcBorders>
              <w:bottom w:val="single" w:sz="4" w:space="0" w:color="auto"/>
            </w:tcBorders>
          </w:tcPr>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3.Измерение импульса</w:t>
            </w:r>
          </w:p>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4.Измерение момента инерции тела</w:t>
            </w:r>
          </w:p>
        </w:tc>
        <w:tc>
          <w:tcPr>
            <w:tcW w:w="2487" w:type="dxa"/>
            <w:tcBorders>
              <w:bottom w:val="single" w:sz="4" w:space="0" w:color="auto"/>
            </w:tcBorders>
          </w:tcPr>
          <w:p w:rsidR="00915740" w:rsidRPr="00BF63F7" w:rsidRDefault="00915740" w:rsidP="00CE285A">
            <w:pPr>
              <w:rPr>
                <w:rFonts w:ascii="Calibri" w:eastAsia="Calibri" w:hAnsi="Calibri" w:cs="Times New Roman"/>
                <w:bCs/>
                <w:sz w:val="20"/>
                <w:szCs w:val="20"/>
              </w:rPr>
            </w:pPr>
          </w:p>
        </w:tc>
      </w:tr>
      <w:tr w:rsidR="00915740" w:rsidRPr="00BF63F7" w:rsidTr="00CE285A">
        <w:trPr>
          <w:trHeight w:val="144"/>
        </w:trPr>
        <w:tc>
          <w:tcPr>
            <w:tcW w:w="2557" w:type="dxa"/>
            <w:vMerge/>
          </w:tcPr>
          <w:p w:rsidR="00915740" w:rsidRPr="00BF63F7" w:rsidRDefault="00915740" w:rsidP="00CE285A">
            <w:pPr>
              <w:rPr>
                <w:rFonts w:ascii="Calibri" w:eastAsia="Calibri" w:hAnsi="Calibri" w:cs="Times New Roman"/>
                <w:sz w:val="24"/>
                <w:szCs w:val="24"/>
              </w:rPr>
            </w:pPr>
          </w:p>
        </w:tc>
        <w:tc>
          <w:tcPr>
            <w:tcW w:w="3823" w:type="dxa"/>
            <w:tcBorders>
              <w:top w:val="single" w:sz="4" w:space="0" w:color="auto"/>
            </w:tcBorders>
          </w:tcPr>
          <w:p w:rsidR="00915740" w:rsidRPr="00BF63F7" w:rsidRDefault="00915740" w:rsidP="00CE285A">
            <w:pPr>
              <w:rPr>
                <w:rFonts w:ascii="Calibri" w:eastAsia="Calibri" w:hAnsi="Calibri" w:cs="Times New Roman"/>
                <w:b/>
                <w:bCs/>
                <w:sz w:val="20"/>
                <w:szCs w:val="20"/>
              </w:rPr>
            </w:pPr>
            <w:r w:rsidRPr="00BF63F7">
              <w:rPr>
                <w:rFonts w:ascii="Calibri" w:eastAsia="Calibri" w:hAnsi="Calibri" w:cs="Times New Roman"/>
                <w:b/>
                <w:bCs/>
                <w:sz w:val="20"/>
                <w:szCs w:val="20"/>
              </w:rPr>
              <w:t xml:space="preserve">4.Механические колебания и волны </w:t>
            </w:r>
          </w:p>
          <w:p w:rsidR="00915740" w:rsidRPr="00BF63F7" w:rsidRDefault="00915740" w:rsidP="00CE285A">
            <w:pPr>
              <w:rPr>
                <w:rFonts w:ascii="Calibri" w:eastAsia="Calibri" w:hAnsi="Calibri" w:cs="Times New Roman"/>
                <w:b/>
                <w:bCs/>
                <w:sz w:val="20"/>
                <w:szCs w:val="20"/>
              </w:rPr>
            </w:pPr>
            <w:r w:rsidRPr="00BF63F7">
              <w:rPr>
                <w:rFonts w:ascii="Calibri" w:eastAsia="Calibri" w:hAnsi="Calibri" w:cs="Times New Roman"/>
                <w:b/>
                <w:bCs/>
                <w:sz w:val="20"/>
                <w:szCs w:val="20"/>
              </w:rPr>
              <w:t>(6 ч.)</w:t>
            </w:r>
          </w:p>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Основные характеристики колебательного движения. Гармонические колебания. Механические волны и их свойства. Звук.</w:t>
            </w:r>
          </w:p>
        </w:tc>
        <w:tc>
          <w:tcPr>
            <w:tcW w:w="2667" w:type="dxa"/>
            <w:tcBorders>
              <w:top w:val="single" w:sz="4" w:space="0" w:color="auto"/>
            </w:tcBorders>
          </w:tcPr>
          <w:p w:rsidR="00915740" w:rsidRPr="00BF63F7" w:rsidRDefault="00915740" w:rsidP="00CE285A">
            <w:pPr>
              <w:autoSpaceDE w:val="0"/>
              <w:autoSpaceDN w:val="0"/>
              <w:adjustRightInd w:val="0"/>
              <w:rPr>
                <w:rFonts w:ascii="Calibri" w:eastAsia="Calibri" w:hAnsi="Calibri" w:cs="SchoolBookC"/>
                <w:sz w:val="20"/>
                <w:szCs w:val="20"/>
              </w:rPr>
            </w:pPr>
            <w:r w:rsidRPr="00BF63F7">
              <w:rPr>
                <w:rFonts w:ascii="Calibri" w:eastAsia="Calibri" w:hAnsi="Calibri" w:cs="SchoolBookC"/>
                <w:sz w:val="20"/>
                <w:szCs w:val="20"/>
              </w:rPr>
              <w:t>Механические колебания.</w:t>
            </w:r>
          </w:p>
          <w:p w:rsidR="00915740" w:rsidRPr="00BF63F7" w:rsidRDefault="00915740" w:rsidP="00CE285A">
            <w:pPr>
              <w:autoSpaceDE w:val="0"/>
              <w:autoSpaceDN w:val="0"/>
              <w:adjustRightInd w:val="0"/>
              <w:rPr>
                <w:rFonts w:ascii="Calibri" w:eastAsia="Calibri" w:hAnsi="Calibri" w:cs="SchoolBookC"/>
                <w:sz w:val="20"/>
                <w:szCs w:val="20"/>
              </w:rPr>
            </w:pPr>
            <w:r w:rsidRPr="00BF63F7">
              <w:rPr>
                <w:rFonts w:ascii="Calibri" w:eastAsia="Calibri" w:hAnsi="Calibri" w:cs="SchoolBookC"/>
                <w:sz w:val="20"/>
                <w:szCs w:val="20"/>
              </w:rPr>
              <w:t>Колебания математического и пружинного маятников.</w:t>
            </w:r>
          </w:p>
          <w:p w:rsidR="00915740" w:rsidRPr="00BF63F7" w:rsidRDefault="00915740" w:rsidP="00CE285A">
            <w:pPr>
              <w:autoSpaceDE w:val="0"/>
              <w:autoSpaceDN w:val="0"/>
              <w:adjustRightInd w:val="0"/>
              <w:rPr>
                <w:rFonts w:ascii="Calibri" w:eastAsia="Calibri" w:hAnsi="Calibri" w:cs="SchoolBookC"/>
                <w:sz w:val="20"/>
                <w:szCs w:val="20"/>
              </w:rPr>
            </w:pPr>
            <w:r w:rsidRPr="00BF63F7">
              <w:rPr>
                <w:rFonts w:ascii="Calibri" w:eastAsia="Calibri" w:hAnsi="Calibri" w:cs="SchoolBookC"/>
                <w:sz w:val="20"/>
                <w:szCs w:val="20"/>
              </w:rPr>
              <w:t>Преобразование энергии при колебаниях.</w:t>
            </w:r>
          </w:p>
          <w:p w:rsidR="00915740" w:rsidRPr="00BF63F7" w:rsidRDefault="00915740" w:rsidP="00CE285A">
            <w:pPr>
              <w:autoSpaceDE w:val="0"/>
              <w:autoSpaceDN w:val="0"/>
              <w:adjustRightInd w:val="0"/>
              <w:rPr>
                <w:rFonts w:ascii="Calibri" w:eastAsia="Calibri" w:hAnsi="Calibri" w:cs="SchoolBookC"/>
                <w:sz w:val="20"/>
                <w:szCs w:val="20"/>
              </w:rPr>
            </w:pPr>
            <w:r w:rsidRPr="00BF63F7">
              <w:rPr>
                <w:rFonts w:ascii="Calibri" w:eastAsia="Calibri" w:hAnsi="Calibri" w:cs="SchoolBookC"/>
                <w:sz w:val="20"/>
                <w:szCs w:val="20"/>
              </w:rPr>
              <w:t>Вынужденные колебания.</w:t>
            </w:r>
          </w:p>
          <w:p w:rsidR="00915740" w:rsidRPr="00BF63F7" w:rsidRDefault="00915740" w:rsidP="00CE285A">
            <w:pPr>
              <w:autoSpaceDE w:val="0"/>
              <w:autoSpaceDN w:val="0"/>
              <w:adjustRightInd w:val="0"/>
              <w:rPr>
                <w:rFonts w:ascii="Calibri" w:eastAsia="Calibri" w:hAnsi="Calibri" w:cs="SchoolBookC"/>
                <w:sz w:val="20"/>
                <w:szCs w:val="20"/>
              </w:rPr>
            </w:pPr>
            <w:r w:rsidRPr="00BF63F7">
              <w:rPr>
                <w:rFonts w:ascii="Calibri" w:eastAsia="Calibri" w:hAnsi="Calibri" w:cs="SchoolBookC"/>
                <w:sz w:val="20"/>
                <w:szCs w:val="20"/>
              </w:rPr>
              <w:t>Резонанс.</w:t>
            </w:r>
          </w:p>
          <w:p w:rsidR="00915740" w:rsidRPr="00BF63F7" w:rsidRDefault="00915740" w:rsidP="00CE285A">
            <w:pPr>
              <w:autoSpaceDE w:val="0"/>
              <w:autoSpaceDN w:val="0"/>
              <w:adjustRightInd w:val="0"/>
              <w:rPr>
                <w:rFonts w:ascii="Calibri" w:eastAsia="Calibri" w:hAnsi="Calibri" w:cs="SchoolBookC"/>
                <w:sz w:val="20"/>
                <w:szCs w:val="20"/>
              </w:rPr>
            </w:pPr>
            <w:r w:rsidRPr="00BF63F7">
              <w:rPr>
                <w:rFonts w:ascii="Calibri" w:eastAsia="Calibri" w:hAnsi="Calibri" w:cs="SchoolBookC"/>
                <w:sz w:val="20"/>
                <w:szCs w:val="20"/>
              </w:rPr>
              <w:t>Механические волны.</w:t>
            </w:r>
          </w:p>
          <w:p w:rsidR="00915740" w:rsidRPr="00BF63F7" w:rsidRDefault="00915740" w:rsidP="00CE285A">
            <w:pPr>
              <w:autoSpaceDE w:val="0"/>
              <w:autoSpaceDN w:val="0"/>
              <w:adjustRightInd w:val="0"/>
              <w:rPr>
                <w:rFonts w:ascii="Calibri" w:eastAsia="Calibri" w:hAnsi="Calibri" w:cs="SchoolBookC"/>
                <w:sz w:val="20"/>
                <w:szCs w:val="20"/>
              </w:rPr>
            </w:pPr>
            <w:r w:rsidRPr="00BF63F7">
              <w:rPr>
                <w:rFonts w:ascii="Calibri" w:eastAsia="Calibri" w:hAnsi="Calibri" w:cs="SchoolBookC"/>
                <w:sz w:val="20"/>
                <w:szCs w:val="20"/>
              </w:rPr>
              <w:t>Поперечные и продольные волны.</w:t>
            </w:r>
          </w:p>
          <w:p w:rsidR="00915740" w:rsidRPr="00BF63F7" w:rsidRDefault="00915740" w:rsidP="00CE285A">
            <w:pPr>
              <w:autoSpaceDE w:val="0"/>
              <w:autoSpaceDN w:val="0"/>
              <w:adjustRightInd w:val="0"/>
              <w:rPr>
                <w:rFonts w:ascii="Calibri" w:eastAsia="Calibri" w:hAnsi="Calibri" w:cs="SchoolBookC"/>
                <w:sz w:val="20"/>
                <w:szCs w:val="20"/>
              </w:rPr>
            </w:pPr>
            <w:r w:rsidRPr="00BF63F7">
              <w:rPr>
                <w:rFonts w:ascii="Calibri" w:eastAsia="Calibri" w:hAnsi="Calibri" w:cs="SchoolBookC"/>
                <w:sz w:val="20"/>
                <w:szCs w:val="20"/>
              </w:rPr>
              <w:t>Звуковые колебания.</w:t>
            </w:r>
          </w:p>
          <w:p w:rsidR="00915740" w:rsidRPr="00BF63F7" w:rsidRDefault="00915740" w:rsidP="00CE285A">
            <w:pPr>
              <w:autoSpaceDE w:val="0"/>
              <w:autoSpaceDN w:val="0"/>
              <w:adjustRightInd w:val="0"/>
              <w:rPr>
                <w:rFonts w:ascii="Calibri" w:eastAsia="Calibri" w:hAnsi="Calibri" w:cs="SchoolBookC"/>
                <w:sz w:val="20"/>
                <w:szCs w:val="20"/>
              </w:rPr>
            </w:pPr>
            <w:r w:rsidRPr="00BF63F7">
              <w:rPr>
                <w:rFonts w:ascii="Calibri" w:eastAsia="Calibri" w:hAnsi="Calibri" w:cs="SchoolBookC"/>
                <w:sz w:val="20"/>
                <w:szCs w:val="20"/>
              </w:rPr>
              <w:t>Условия распространения звука.</w:t>
            </w:r>
          </w:p>
        </w:tc>
        <w:tc>
          <w:tcPr>
            <w:tcW w:w="3428" w:type="dxa"/>
            <w:tcBorders>
              <w:top w:val="single" w:sz="4" w:space="0" w:color="auto"/>
            </w:tcBorders>
          </w:tcPr>
          <w:p w:rsidR="00915740" w:rsidRPr="00BF63F7" w:rsidRDefault="00915740" w:rsidP="00CE285A">
            <w:pPr>
              <w:rPr>
                <w:rFonts w:ascii="Calibri" w:eastAsia="Calibri" w:hAnsi="Calibri" w:cs="Times New Roman"/>
                <w:bCs/>
                <w:sz w:val="20"/>
                <w:szCs w:val="20"/>
              </w:rPr>
            </w:pPr>
          </w:p>
        </w:tc>
        <w:tc>
          <w:tcPr>
            <w:tcW w:w="2487" w:type="dxa"/>
            <w:tcBorders>
              <w:top w:val="single" w:sz="4" w:space="0" w:color="auto"/>
            </w:tcBorders>
          </w:tcPr>
          <w:p w:rsidR="00915740" w:rsidRPr="00BF63F7" w:rsidRDefault="00915740" w:rsidP="00CE285A">
            <w:pPr>
              <w:rPr>
                <w:rFonts w:ascii="Calibri" w:eastAsia="Calibri" w:hAnsi="Calibri" w:cs="Times New Roman"/>
                <w:bCs/>
                <w:sz w:val="20"/>
                <w:szCs w:val="20"/>
              </w:rPr>
            </w:pPr>
          </w:p>
        </w:tc>
      </w:tr>
      <w:tr w:rsidR="00915740" w:rsidRPr="00BF63F7" w:rsidTr="00CE285A">
        <w:trPr>
          <w:trHeight w:val="877"/>
        </w:trPr>
        <w:tc>
          <w:tcPr>
            <w:tcW w:w="2557" w:type="dxa"/>
            <w:vMerge w:val="restart"/>
          </w:tcPr>
          <w:p w:rsidR="00915740" w:rsidRPr="00BF63F7" w:rsidRDefault="00915740" w:rsidP="00CE285A">
            <w:pPr>
              <w:rPr>
                <w:rFonts w:ascii="Calibri" w:eastAsia="Calibri" w:hAnsi="Calibri" w:cs="Times New Roman"/>
                <w:sz w:val="24"/>
                <w:szCs w:val="24"/>
              </w:rPr>
            </w:pPr>
            <w:r w:rsidRPr="00BF63F7">
              <w:rPr>
                <w:rFonts w:ascii="Calibri" w:eastAsia="Calibri" w:hAnsi="Calibri" w:cs="Times New Roman"/>
                <w:sz w:val="24"/>
                <w:szCs w:val="24"/>
              </w:rPr>
              <w:t>Молекулярная физика (46 ч.)</w:t>
            </w:r>
          </w:p>
        </w:tc>
        <w:tc>
          <w:tcPr>
            <w:tcW w:w="3823" w:type="dxa"/>
            <w:tcBorders>
              <w:bottom w:val="single" w:sz="4" w:space="0" w:color="auto"/>
            </w:tcBorders>
          </w:tcPr>
          <w:p w:rsidR="00915740" w:rsidRPr="00BF63F7" w:rsidRDefault="00915740" w:rsidP="00CE285A">
            <w:pPr>
              <w:rPr>
                <w:rFonts w:ascii="Calibri" w:eastAsia="Calibri" w:hAnsi="Calibri" w:cs="Times New Roman"/>
                <w:b/>
                <w:bCs/>
                <w:sz w:val="20"/>
                <w:szCs w:val="20"/>
              </w:rPr>
            </w:pPr>
            <w:r w:rsidRPr="00BF63F7">
              <w:rPr>
                <w:rFonts w:ascii="Calibri" w:eastAsia="Calibri" w:hAnsi="Calibri" w:cs="Times New Roman"/>
                <w:b/>
                <w:bCs/>
                <w:sz w:val="20"/>
                <w:szCs w:val="20"/>
              </w:rPr>
              <w:t>1.Основы молекулярно-кинетической теории (31 ч.)</w:t>
            </w:r>
          </w:p>
          <w:p w:rsidR="00915740" w:rsidRPr="00BF63F7" w:rsidRDefault="00915740" w:rsidP="00CE285A">
            <w:pPr>
              <w:spacing w:after="120"/>
              <w:rPr>
                <w:rFonts w:ascii="Calibri" w:eastAsia="Times New Roman" w:hAnsi="Calibri" w:cs="Calibri"/>
                <w:sz w:val="20"/>
                <w:szCs w:val="20"/>
              </w:rPr>
            </w:pPr>
            <w:r w:rsidRPr="00BF63F7">
              <w:rPr>
                <w:rFonts w:ascii="Calibri" w:eastAsia="Times New Roman" w:hAnsi="Calibri" w:cs="Calibri"/>
                <w:sz w:val="20"/>
                <w:szCs w:val="20"/>
              </w:rPr>
              <w:t xml:space="preserve">Атомы и молекулы. Массы и размеры молекул. Основные положения молекулярно-кинетической теории. Свойства газов. Температура и способы её измерения. Уравнения состояния </w:t>
            </w:r>
            <w:r w:rsidRPr="00BF63F7">
              <w:rPr>
                <w:rFonts w:ascii="Calibri" w:eastAsia="Times New Roman" w:hAnsi="Calibri" w:cs="Calibri"/>
                <w:sz w:val="20"/>
                <w:szCs w:val="20"/>
              </w:rPr>
              <w:lastRenderedPageBreak/>
              <w:t>идеального газа. Изопроцессы в газах. Реальные газы. Агрегатные состояния и фазовые переходы. Испарение и конденсация. Свойства поверхности жидкостей. Капиллярные явления. Кристаллические тела. Механические свойства твёрдых тел. Получение и применение кристаллов. Жидкие кристаллы.</w:t>
            </w:r>
          </w:p>
        </w:tc>
        <w:tc>
          <w:tcPr>
            <w:tcW w:w="2667" w:type="dxa"/>
            <w:tcBorders>
              <w:bottom w:val="single" w:sz="4" w:space="0" w:color="auto"/>
            </w:tcBorders>
          </w:tcPr>
          <w:p w:rsidR="00915740" w:rsidRPr="00BF63F7" w:rsidRDefault="00915740" w:rsidP="00CE285A">
            <w:pPr>
              <w:autoSpaceDE w:val="0"/>
              <w:autoSpaceDN w:val="0"/>
              <w:adjustRightInd w:val="0"/>
              <w:rPr>
                <w:rFonts w:ascii="Calibri" w:eastAsia="Calibri" w:hAnsi="Calibri" w:cs="Times New Roman"/>
                <w:sz w:val="20"/>
                <w:szCs w:val="20"/>
              </w:rPr>
            </w:pPr>
            <w:r w:rsidRPr="00BF63F7">
              <w:rPr>
                <w:rFonts w:ascii="Calibri" w:eastAsia="Calibri" w:hAnsi="Calibri" w:cs="Times New Roman"/>
                <w:bCs/>
                <w:sz w:val="20"/>
                <w:szCs w:val="20"/>
              </w:rPr>
              <w:lastRenderedPageBreak/>
              <w:t xml:space="preserve">Механическая модель броуновского движения. Изменение давления газа с изменением температуры при постоянном объеме. Изменение объема газа с изменением температуры </w:t>
            </w:r>
            <w:r w:rsidRPr="00BF63F7">
              <w:rPr>
                <w:rFonts w:ascii="Calibri" w:eastAsia="Calibri" w:hAnsi="Calibri" w:cs="Times New Roman"/>
                <w:bCs/>
                <w:sz w:val="20"/>
                <w:szCs w:val="20"/>
              </w:rPr>
              <w:lastRenderedPageBreak/>
              <w:t>при постоянном давлении. Изменение объема газа с изменением давления при постоянной температуре.</w:t>
            </w:r>
          </w:p>
        </w:tc>
        <w:tc>
          <w:tcPr>
            <w:tcW w:w="3428" w:type="dxa"/>
            <w:tcBorders>
              <w:bottom w:val="single" w:sz="4" w:space="0" w:color="auto"/>
            </w:tcBorders>
          </w:tcPr>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lastRenderedPageBreak/>
              <w:t>5.Измерение давления газа</w:t>
            </w:r>
          </w:p>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6.Измерение поверхностного натяжения</w:t>
            </w:r>
          </w:p>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7.Измерение модуля упругости резины</w:t>
            </w:r>
          </w:p>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8.Измерение удельной теплоты плавления льда</w:t>
            </w:r>
          </w:p>
        </w:tc>
        <w:tc>
          <w:tcPr>
            <w:tcW w:w="2487" w:type="dxa"/>
            <w:tcBorders>
              <w:bottom w:val="single" w:sz="4" w:space="0" w:color="auto"/>
            </w:tcBorders>
          </w:tcPr>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2.Молекулярная физика</w:t>
            </w:r>
          </w:p>
        </w:tc>
      </w:tr>
      <w:tr w:rsidR="00915740" w:rsidRPr="00BF63F7" w:rsidTr="00CE285A">
        <w:trPr>
          <w:trHeight w:val="278"/>
        </w:trPr>
        <w:tc>
          <w:tcPr>
            <w:tcW w:w="2557" w:type="dxa"/>
            <w:vMerge/>
          </w:tcPr>
          <w:p w:rsidR="00915740" w:rsidRPr="00BF63F7" w:rsidRDefault="00915740" w:rsidP="00CE285A">
            <w:pPr>
              <w:rPr>
                <w:rFonts w:ascii="Calibri" w:eastAsia="Calibri" w:hAnsi="Calibri" w:cs="Times New Roman"/>
                <w:sz w:val="24"/>
                <w:szCs w:val="24"/>
              </w:rPr>
            </w:pPr>
          </w:p>
        </w:tc>
        <w:tc>
          <w:tcPr>
            <w:tcW w:w="3823" w:type="dxa"/>
            <w:tcBorders>
              <w:top w:val="single" w:sz="4" w:space="0" w:color="auto"/>
            </w:tcBorders>
          </w:tcPr>
          <w:p w:rsidR="00915740" w:rsidRPr="00BF63F7" w:rsidRDefault="00915740" w:rsidP="00CE285A">
            <w:pPr>
              <w:rPr>
                <w:rFonts w:ascii="Calibri" w:eastAsia="Calibri" w:hAnsi="Calibri" w:cs="Times New Roman"/>
                <w:b/>
                <w:bCs/>
                <w:sz w:val="20"/>
                <w:szCs w:val="20"/>
              </w:rPr>
            </w:pPr>
            <w:r w:rsidRPr="00BF63F7">
              <w:rPr>
                <w:rFonts w:ascii="Calibri" w:eastAsia="Calibri" w:hAnsi="Calibri" w:cs="Times New Roman"/>
                <w:b/>
                <w:bCs/>
                <w:sz w:val="20"/>
                <w:szCs w:val="20"/>
              </w:rPr>
              <w:t>2.Основы термодинамики (15 ч.)</w:t>
            </w:r>
          </w:p>
          <w:p w:rsidR="00915740" w:rsidRPr="00BF63F7" w:rsidRDefault="00915740" w:rsidP="00CE285A">
            <w:pPr>
              <w:spacing w:after="120"/>
              <w:rPr>
                <w:rFonts w:ascii="Calibri" w:eastAsia="Times New Roman" w:hAnsi="Calibri" w:cs="Calibri"/>
                <w:sz w:val="20"/>
                <w:szCs w:val="20"/>
              </w:rPr>
            </w:pPr>
            <w:r w:rsidRPr="00BF63F7">
              <w:rPr>
                <w:rFonts w:ascii="Calibri" w:eastAsia="Times New Roman" w:hAnsi="Calibri" w:cs="Calibri"/>
                <w:sz w:val="20"/>
                <w:szCs w:val="20"/>
              </w:rPr>
              <w:t>Термодинамический метод. Первый закон термодинамики. Работа при изменении объёма газа. Применение первого закона термодинамики к различным процессам. Теплоёмкость газов и твёрдых тел. Принцип действия тепловой машины. Необратимость тепловых процессов. Устройство и принцип действия тепловых машин. Холодильные машины. Охрана природы и тепловые машины.</w:t>
            </w:r>
          </w:p>
        </w:tc>
        <w:tc>
          <w:tcPr>
            <w:tcW w:w="2667" w:type="dxa"/>
            <w:tcBorders>
              <w:top w:val="single" w:sz="4" w:space="0" w:color="auto"/>
            </w:tcBorders>
          </w:tcPr>
          <w:p w:rsidR="00915740" w:rsidRPr="00BF63F7" w:rsidRDefault="00915740" w:rsidP="00CE285A">
            <w:pPr>
              <w:autoSpaceDE w:val="0"/>
              <w:autoSpaceDN w:val="0"/>
              <w:adjustRightInd w:val="0"/>
              <w:rPr>
                <w:rFonts w:ascii="Calibri" w:eastAsia="Calibri" w:hAnsi="Calibri" w:cs="Times New Roman"/>
                <w:bCs/>
                <w:sz w:val="20"/>
                <w:szCs w:val="20"/>
              </w:rPr>
            </w:pPr>
            <w:r w:rsidRPr="00BF63F7">
              <w:rPr>
                <w:rFonts w:ascii="Calibri" w:eastAsia="Calibri" w:hAnsi="Calibri" w:cs="Times New Roman"/>
                <w:bCs/>
                <w:sz w:val="20"/>
                <w:szCs w:val="20"/>
              </w:rPr>
              <w:t>Кипение воды при пониженном давлении. Устройство психрометра и гигрометра. Явление поверхностного натяжения жидкости. Кристаллические и аморфные тела. Объемные модели строения кристаллов. Модели тепловых двигателей.</w:t>
            </w:r>
          </w:p>
          <w:p w:rsidR="00915740" w:rsidRPr="00BF63F7" w:rsidRDefault="00915740" w:rsidP="00CE285A">
            <w:pPr>
              <w:rPr>
                <w:rFonts w:ascii="Calibri" w:eastAsia="Calibri" w:hAnsi="Calibri" w:cs="Times New Roman"/>
                <w:sz w:val="28"/>
                <w:szCs w:val="28"/>
              </w:rPr>
            </w:pPr>
          </w:p>
        </w:tc>
        <w:tc>
          <w:tcPr>
            <w:tcW w:w="3428" w:type="dxa"/>
            <w:tcBorders>
              <w:top w:val="single" w:sz="4" w:space="0" w:color="auto"/>
            </w:tcBorders>
          </w:tcPr>
          <w:p w:rsidR="00915740" w:rsidRPr="00BF63F7" w:rsidRDefault="00915740" w:rsidP="00CE285A">
            <w:pPr>
              <w:rPr>
                <w:rFonts w:ascii="Calibri" w:eastAsia="Calibri" w:hAnsi="Calibri" w:cs="Times New Roman"/>
                <w:bCs/>
                <w:sz w:val="20"/>
                <w:szCs w:val="20"/>
              </w:rPr>
            </w:pPr>
          </w:p>
        </w:tc>
        <w:tc>
          <w:tcPr>
            <w:tcW w:w="2487" w:type="dxa"/>
            <w:tcBorders>
              <w:top w:val="single" w:sz="4" w:space="0" w:color="auto"/>
            </w:tcBorders>
          </w:tcPr>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3.Термодинамика</w:t>
            </w:r>
          </w:p>
        </w:tc>
      </w:tr>
      <w:tr w:rsidR="00915740" w:rsidRPr="00BF63F7" w:rsidTr="00CE285A">
        <w:trPr>
          <w:trHeight w:val="405"/>
        </w:trPr>
        <w:tc>
          <w:tcPr>
            <w:tcW w:w="2557" w:type="dxa"/>
            <w:vMerge w:val="restart"/>
          </w:tcPr>
          <w:p w:rsidR="00915740" w:rsidRPr="00BF63F7" w:rsidRDefault="00915740" w:rsidP="00CE285A">
            <w:pPr>
              <w:rPr>
                <w:rFonts w:ascii="Calibri" w:eastAsia="Calibri" w:hAnsi="Calibri" w:cs="Times New Roman"/>
                <w:sz w:val="24"/>
                <w:szCs w:val="24"/>
              </w:rPr>
            </w:pPr>
            <w:r w:rsidRPr="00BF63F7">
              <w:rPr>
                <w:rFonts w:ascii="Calibri" w:eastAsia="Calibri" w:hAnsi="Calibri" w:cs="Times New Roman"/>
                <w:sz w:val="24"/>
                <w:szCs w:val="24"/>
              </w:rPr>
              <w:t>Электродинамика</w:t>
            </w:r>
          </w:p>
          <w:p w:rsidR="00915740" w:rsidRPr="00BF63F7" w:rsidRDefault="00915740" w:rsidP="00CE285A">
            <w:pPr>
              <w:rPr>
                <w:rFonts w:ascii="Calibri" w:eastAsia="Calibri" w:hAnsi="Calibri" w:cs="Times New Roman"/>
                <w:sz w:val="24"/>
                <w:szCs w:val="24"/>
              </w:rPr>
            </w:pPr>
            <w:r w:rsidRPr="00BF63F7">
              <w:rPr>
                <w:rFonts w:ascii="Calibri" w:eastAsia="Calibri" w:hAnsi="Calibri" w:cs="Times New Roman"/>
                <w:sz w:val="24"/>
                <w:szCs w:val="24"/>
              </w:rPr>
              <w:t>(68 ч.)</w:t>
            </w:r>
          </w:p>
        </w:tc>
        <w:tc>
          <w:tcPr>
            <w:tcW w:w="3823" w:type="dxa"/>
            <w:tcBorders>
              <w:bottom w:val="single" w:sz="4" w:space="0" w:color="auto"/>
            </w:tcBorders>
          </w:tcPr>
          <w:p w:rsidR="00915740" w:rsidRPr="00BF63F7" w:rsidRDefault="00915740" w:rsidP="00CE285A">
            <w:pPr>
              <w:rPr>
                <w:rFonts w:ascii="Calibri" w:eastAsia="Calibri" w:hAnsi="Calibri" w:cs="Times New Roman"/>
                <w:b/>
                <w:bCs/>
                <w:sz w:val="20"/>
                <w:szCs w:val="20"/>
              </w:rPr>
            </w:pPr>
            <w:r w:rsidRPr="00BF63F7">
              <w:rPr>
                <w:rFonts w:ascii="Calibri" w:eastAsia="Calibri" w:hAnsi="Calibri" w:cs="Times New Roman"/>
                <w:b/>
                <w:bCs/>
                <w:sz w:val="20"/>
                <w:szCs w:val="20"/>
              </w:rPr>
              <w:t>1.Электрическое поле (18 ч.)</w:t>
            </w:r>
          </w:p>
          <w:p w:rsidR="00915740" w:rsidRPr="00BF63F7" w:rsidRDefault="00915740" w:rsidP="00CE285A">
            <w:pPr>
              <w:spacing w:after="120"/>
              <w:rPr>
                <w:rFonts w:ascii="Calibri" w:eastAsia="Times New Roman" w:hAnsi="Calibri" w:cs="Calibri"/>
                <w:sz w:val="20"/>
                <w:szCs w:val="20"/>
              </w:rPr>
            </w:pPr>
            <w:r w:rsidRPr="00BF63F7">
              <w:rPr>
                <w:rFonts w:ascii="Calibri" w:eastAsia="Times New Roman" w:hAnsi="Calibri" w:cs="Calibri"/>
                <w:sz w:val="20"/>
                <w:szCs w:val="20"/>
              </w:rPr>
              <w:t>Закон сохранения электрического заряда. Закон Кулона. Электрическое поле. Теорема Гаусса. Работа сил электрического поля. Потенциал электрического поля. Проводники и диэлектрики в электрическом поле. Электрическая ёмкость. Энергия электрического поля. Применение диэлектриков.</w:t>
            </w:r>
          </w:p>
        </w:tc>
        <w:tc>
          <w:tcPr>
            <w:tcW w:w="2667" w:type="dxa"/>
            <w:tcBorders>
              <w:bottom w:val="single" w:sz="4" w:space="0" w:color="auto"/>
            </w:tcBorders>
          </w:tcPr>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 xml:space="preserve">Электрометр. </w:t>
            </w:r>
          </w:p>
          <w:p w:rsidR="00915740" w:rsidRPr="00BF63F7" w:rsidRDefault="00915740" w:rsidP="00CE285A">
            <w:pPr>
              <w:rPr>
                <w:rFonts w:ascii="Calibri" w:eastAsia="Calibri" w:hAnsi="Calibri" w:cs="Times New Roman"/>
                <w:sz w:val="20"/>
                <w:szCs w:val="20"/>
              </w:rPr>
            </w:pPr>
            <w:r w:rsidRPr="00BF63F7">
              <w:rPr>
                <w:rFonts w:ascii="Calibri" w:eastAsia="Calibri" w:hAnsi="Calibri" w:cs="Times New Roman"/>
                <w:sz w:val="20"/>
                <w:szCs w:val="20"/>
              </w:rPr>
              <w:t xml:space="preserve">Взаимодействие электрических зарядов. </w:t>
            </w:r>
          </w:p>
          <w:p w:rsidR="00915740" w:rsidRPr="00BF63F7" w:rsidRDefault="00915740" w:rsidP="00CE285A">
            <w:pPr>
              <w:rPr>
                <w:rFonts w:ascii="Calibri" w:eastAsia="Calibri" w:hAnsi="Calibri" w:cs="Times New Roman"/>
                <w:sz w:val="20"/>
                <w:szCs w:val="20"/>
              </w:rPr>
            </w:pPr>
            <w:r w:rsidRPr="00BF63F7">
              <w:rPr>
                <w:rFonts w:ascii="Calibri" w:eastAsia="Calibri" w:hAnsi="Calibri" w:cs="Times New Roman"/>
                <w:sz w:val="20"/>
                <w:szCs w:val="20"/>
              </w:rPr>
              <w:t xml:space="preserve">Закон Кулона. </w:t>
            </w:r>
          </w:p>
          <w:p w:rsidR="00915740" w:rsidRPr="00BF63F7" w:rsidRDefault="00915740" w:rsidP="00CE285A">
            <w:pPr>
              <w:rPr>
                <w:rFonts w:ascii="Calibri" w:eastAsia="Calibri" w:hAnsi="Calibri" w:cs="Times New Roman"/>
                <w:sz w:val="20"/>
                <w:szCs w:val="20"/>
              </w:rPr>
            </w:pPr>
            <w:r w:rsidRPr="00BF63F7">
              <w:rPr>
                <w:rFonts w:ascii="Calibri" w:eastAsia="Calibri" w:hAnsi="Calibri" w:cs="Times New Roman"/>
                <w:sz w:val="20"/>
                <w:szCs w:val="20"/>
              </w:rPr>
              <w:t>Электрическое поле.</w:t>
            </w:r>
          </w:p>
          <w:p w:rsidR="00915740" w:rsidRPr="00BF63F7" w:rsidRDefault="00915740" w:rsidP="00CE285A">
            <w:pPr>
              <w:rPr>
                <w:rFonts w:ascii="Calibri" w:eastAsia="Calibri" w:hAnsi="Calibri" w:cs="Times New Roman"/>
                <w:sz w:val="20"/>
                <w:szCs w:val="20"/>
              </w:rPr>
            </w:pPr>
            <w:r w:rsidRPr="00BF63F7">
              <w:rPr>
                <w:rFonts w:ascii="Calibri" w:eastAsia="Calibri" w:hAnsi="Calibri" w:cs="Times New Roman"/>
                <w:bCs/>
                <w:sz w:val="20"/>
                <w:szCs w:val="20"/>
              </w:rPr>
              <w:t>Проводники в электрическом поле. Диэлектрики в электрическом поле. Энергия заряженного конденсатора.</w:t>
            </w:r>
          </w:p>
        </w:tc>
        <w:tc>
          <w:tcPr>
            <w:tcW w:w="3428" w:type="dxa"/>
            <w:tcBorders>
              <w:bottom w:val="single" w:sz="4" w:space="0" w:color="auto"/>
            </w:tcBorders>
          </w:tcPr>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9.Определение электроёмкости конденсатора</w:t>
            </w:r>
          </w:p>
        </w:tc>
        <w:tc>
          <w:tcPr>
            <w:tcW w:w="2487" w:type="dxa"/>
            <w:tcBorders>
              <w:bottom w:val="single" w:sz="4" w:space="0" w:color="auto"/>
            </w:tcBorders>
          </w:tcPr>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4.Электростатика</w:t>
            </w:r>
          </w:p>
        </w:tc>
      </w:tr>
      <w:tr w:rsidR="00915740" w:rsidRPr="00BF63F7" w:rsidTr="00CE285A">
        <w:trPr>
          <w:trHeight w:val="432"/>
        </w:trPr>
        <w:tc>
          <w:tcPr>
            <w:tcW w:w="2557" w:type="dxa"/>
            <w:vMerge/>
          </w:tcPr>
          <w:p w:rsidR="00915740" w:rsidRPr="00BF63F7" w:rsidRDefault="00915740" w:rsidP="00CE285A">
            <w:pPr>
              <w:rPr>
                <w:rFonts w:ascii="Calibri" w:eastAsia="Calibri" w:hAnsi="Calibri" w:cs="Times New Roman"/>
                <w:sz w:val="24"/>
                <w:szCs w:val="24"/>
              </w:rPr>
            </w:pPr>
          </w:p>
        </w:tc>
        <w:tc>
          <w:tcPr>
            <w:tcW w:w="3823" w:type="dxa"/>
            <w:tcBorders>
              <w:top w:val="single" w:sz="4" w:space="0" w:color="auto"/>
              <w:bottom w:val="single" w:sz="4" w:space="0" w:color="auto"/>
            </w:tcBorders>
          </w:tcPr>
          <w:p w:rsidR="00915740" w:rsidRPr="00BF63F7" w:rsidRDefault="00915740" w:rsidP="00CE285A">
            <w:pPr>
              <w:rPr>
                <w:rFonts w:ascii="Calibri" w:eastAsia="Calibri" w:hAnsi="Calibri" w:cs="Times New Roman"/>
                <w:b/>
                <w:bCs/>
                <w:sz w:val="20"/>
                <w:szCs w:val="20"/>
              </w:rPr>
            </w:pPr>
            <w:r w:rsidRPr="00BF63F7">
              <w:rPr>
                <w:rFonts w:ascii="Calibri" w:eastAsia="Calibri" w:hAnsi="Calibri" w:cs="Times New Roman"/>
                <w:b/>
                <w:bCs/>
                <w:sz w:val="20"/>
                <w:szCs w:val="20"/>
              </w:rPr>
              <w:t>2.Постоянный электрический ток (15 ч.)</w:t>
            </w:r>
          </w:p>
          <w:p w:rsidR="00915740" w:rsidRPr="00BF63F7" w:rsidRDefault="00915740" w:rsidP="00CE285A">
            <w:pPr>
              <w:spacing w:after="120"/>
              <w:rPr>
                <w:rFonts w:ascii="Calibri" w:eastAsia="Times New Roman" w:hAnsi="Calibri" w:cs="Calibri"/>
                <w:sz w:val="20"/>
                <w:szCs w:val="20"/>
              </w:rPr>
            </w:pPr>
            <w:r w:rsidRPr="00BF63F7">
              <w:rPr>
                <w:rFonts w:ascii="Calibri" w:eastAsia="Times New Roman" w:hAnsi="Calibri" w:cs="Calibri"/>
                <w:sz w:val="20"/>
                <w:szCs w:val="20"/>
              </w:rPr>
              <w:t xml:space="preserve">Условия существования электрического тока. Закон Ома. Последовательное и параллельное соединение проводников в электрической цепи. Правило Кирхгофа. </w:t>
            </w:r>
            <w:r w:rsidRPr="00BF63F7">
              <w:rPr>
                <w:rFonts w:ascii="Calibri" w:eastAsia="Times New Roman" w:hAnsi="Calibri" w:cs="Calibri"/>
                <w:sz w:val="20"/>
                <w:szCs w:val="20"/>
              </w:rPr>
              <w:lastRenderedPageBreak/>
              <w:t>Работа и мощность электрического тока.</w:t>
            </w:r>
          </w:p>
        </w:tc>
        <w:tc>
          <w:tcPr>
            <w:tcW w:w="2667" w:type="dxa"/>
            <w:tcBorders>
              <w:top w:val="single" w:sz="4" w:space="0" w:color="auto"/>
              <w:bottom w:val="single" w:sz="4" w:space="0" w:color="auto"/>
            </w:tcBorders>
          </w:tcPr>
          <w:p w:rsidR="00915740" w:rsidRPr="00BF63F7" w:rsidRDefault="00915740" w:rsidP="00CE285A">
            <w:pPr>
              <w:rPr>
                <w:rFonts w:ascii="Calibri" w:eastAsia="Calibri" w:hAnsi="Calibri" w:cs="Times New Roman"/>
                <w:sz w:val="20"/>
                <w:szCs w:val="20"/>
              </w:rPr>
            </w:pPr>
            <w:r w:rsidRPr="00BF63F7">
              <w:rPr>
                <w:rFonts w:ascii="Calibri" w:eastAsia="Calibri" w:hAnsi="Calibri" w:cs="Times New Roman"/>
                <w:sz w:val="20"/>
                <w:szCs w:val="20"/>
              </w:rPr>
              <w:lastRenderedPageBreak/>
              <w:t xml:space="preserve">Источники постоянного тока. </w:t>
            </w:r>
          </w:p>
          <w:p w:rsidR="00915740" w:rsidRPr="00BF63F7" w:rsidRDefault="00915740" w:rsidP="00CE285A">
            <w:pPr>
              <w:rPr>
                <w:rFonts w:ascii="Calibri" w:eastAsia="Calibri" w:hAnsi="Calibri" w:cs="Times New Roman"/>
                <w:sz w:val="20"/>
                <w:szCs w:val="20"/>
              </w:rPr>
            </w:pPr>
            <w:r w:rsidRPr="00BF63F7">
              <w:rPr>
                <w:rFonts w:ascii="Calibri" w:eastAsia="Calibri" w:hAnsi="Calibri" w:cs="Times New Roman"/>
                <w:sz w:val="20"/>
                <w:szCs w:val="20"/>
              </w:rPr>
              <w:t xml:space="preserve">Составление электрической цепи. Измерение силы тока амперметром. </w:t>
            </w:r>
          </w:p>
          <w:p w:rsidR="00915740" w:rsidRPr="00BF63F7" w:rsidRDefault="00915740" w:rsidP="00CE285A">
            <w:pPr>
              <w:rPr>
                <w:rFonts w:ascii="Calibri" w:eastAsia="Calibri" w:hAnsi="Calibri" w:cs="Times New Roman"/>
                <w:sz w:val="20"/>
                <w:szCs w:val="20"/>
              </w:rPr>
            </w:pPr>
            <w:r w:rsidRPr="00BF63F7">
              <w:rPr>
                <w:rFonts w:ascii="Calibri" w:eastAsia="Calibri" w:hAnsi="Calibri" w:cs="Times New Roman"/>
                <w:sz w:val="20"/>
                <w:szCs w:val="20"/>
              </w:rPr>
              <w:lastRenderedPageBreak/>
              <w:t xml:space="preserve">Наблюдение постоянства силы тока на разных участках неразветвленной электрической цепи. </w:t>
            </w:r>
          </w:p>
          <w:p w:rsidR="00915740" w:rsidRPr="00BF63F7" w:rsidRDefault="00915740" w:rsidP="00CE285A">
            <w:pPr>
              <w:rPr>
                <w:rFonts w:ascii="Calibri" w:eastAsia="Calibri" w:hAnsi="Calibri" w:cs="Times New Roman"/>
                <w:sz w:val="20"/>
                <w:szCs w:val="20"/>
              </w:rPr>
            </w:pPr>
            <w:r w:rsidRPr="00BF63F7">
              <w:rPr>
                <w:rFonts w:ascii="Calibri" w:eastAsia="Calibri" w:hAnsi="Calibri" w:cs="Times New Roman"/>
                <w:sz w:val="20"/>
                <w:szCs w:val="20"/>
              </w:rPr>
              <w:t xml:space="preserve">Измерение напряжения вольтметром. </w:t>
            </w:r>
          </w:p>
        </w:tc>
        <w:tc>
          <w:tcPr>
            <w:tcW w:w="3428" w:type="dxa"/>
            <w:tcBorders>
              <w:top w:val="single" w:sz="4" w:space="0" w:color="auto"/>
              <w:bottom w:val="single" w:sz="4" w:space="0" w:color="auto"/>
            </w:tcBorders>
          </w:tcPr>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lastRenderedPageBreak/>
              <w:t>10.Измерение силы тока и напряжения</w:t>
            </w:r>
          </w:p>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 xml:space="preserve">11.Измерение электрического </w:t>
            </w:r>
          </w:p>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сопротивления</w:t>
            </w:r>
          </w:p>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 xml:space="preserve">12.Измерение ЭДС и внутреннего </w:t>
            </w:r>
            <w:r w:rsidRPr="00BF63F7">
              <w:rPr>
                <w:rFonts w:ascii="Calibri" w:eastAsia="Calibri" w:hAnsi="Calibri" w:cs="Times New Roman"/>
                <w:bCs/>
                <w:sz w:val="20"/>
                <w:szCs w:val="20"/>
              </w:rPr>
              <w:lastRenderedPageBreak/>
              <w:t>сопротивления источника тока</w:t>
            </w:r>
          </w:p>
        </w:tc>
        <w:tc>
          <w:tcPr>
            <w:tcW w:w="2487" w:type="dxa"/>
            <w:tcBorders>
              <w:top w:val="single" w:sz="4" w:space="0" w:color="auto"/>
              <w:bottom w:val="single" w:sz="4" w:space="0" w:color="auto"/>
            </w:tcBorders>
          </w:tcPr>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lastRenderedPageBreak/>
              <w:t>5.Постоянный ток</w:t>
            </w:r>
          </w:p>
        </w:tc>
      </w:tr>
      <w:tr w:rsidR="00915740" w:rsidRPr="00BF63F7" w:rsidTr="00CE285A">
        <w:trPr>
          <w:trHeight w:val="275"/>
        </w:trPr>
        <w:tc>
          <w:tcPr>
            <w:tcW w:w="2557" w:type="dxa"/>
            <w:vMerge/>
          </w:tcPr>
          <w:p w:rsidR="00915740" w:rsidRPr="00BF63F7" w:rsidRDefault="00915740" w:rsidP="00CE285A">
            <w:pPr>
              <w:rPr>
                <w:rFonts w:ascii="Calibri" w:eastAsia="Calibri" w:hAnsi="Calibri" w:cs="Times New Roman"/>
                <w:sz w:val="24"/>
                <w:szCs w:val="24"/>
              </w:rPr>
            </w:pPr>
          </w:p>
        </w:tc>
        <w:tc>
          <w:tcPr>
            <w:tcW w:w="3823" w:type="dxa"/>
            <w:tcBorders>
              <w:top w:val="single" w:sz="4" w:space="0" w:color="auto"/>
              <w:bottom w:val="single" w:sz="4" w:space="0" w:color="auto"/>
            </w:tcBorders>
          </w:tcPr>
          <w:p w:rsidR="00915740" w:rsidRPr="00BF63F7" w:rsidRDefault="00915740" w:rsidP="00CE285A">
            <w:pPr>
              <w:rPr>
                <w:rFonts w:ascii="Calibri" w:eastAsia="Calibri" w:hAnsi="Calibri" w:cs="Times New Roman"/>
                <w:b/>
                <w:bCs/>
                <w:sz w:val="20"/>
                <w:szCs w:val="20"/>
              </w:rPr>
            </w:pPr>
            <w:r w:rsidRPr="00BF63F7">
              <w:rPr>
                <w:rFonts w:ascii="Calibri" w:eastAsia="Calibri" w:hAnsi="Calibri" w:cs="Times New Roman"/>
                <w:b/>
                <w:bCs/>
                <w:sz w:val="20"/>
                <w:szCs w:val="20"/>
              </w:rPr>
              <w:t>3.Магнитное поле (11 ч.)</w:t>
            </w:r>
          </w:p>
          <w:p w:rsidR="00915740" w:rsidRPr="00BF63F7" w:rsidRDefault="00915740" w:rsidP="00CE285A">
            <w:pPr>
              <w:spacing w:after="120"/>
              <w:rPr>
                <w:rFonts w:ascii="Calibri" w:eastAsia="Times New Roman" w:hAnsi="Calibri" w:cs="Calibri"/>
                <w:sz w:val="20"/>
                <w:szCs w:val="20"/>
              </w:rPr>
            </w:pPr>
            <w:r w:rsidRPr="00BF63F7">
              <w:rPr>
                <w:rFonts w:ascii="Calibri" w:eastAsia="Times New Roman" w:hAnsi="Calibri" w:cs="Calibri"/>
                <w:sz w:val="20"/>
                <w:szCs w:val="20"/>
              </w:rPr>
              <w:t>Магнитное взаимодействие токов. Магнитное поле тока. Сила Лоренца. Магнитное поле в веществе. Электроизмерительные приборы. Электрический двигатель постоянного тока.</w:t>
            </w:r>
          </w:p>
        </w:tc>
        <w:tc>
          <w:tcPr>
            <w:tcW w:w="2667" w:type="dxa"/>
            <w:tcBorders>
              <w:top w:val="single" w:sz="4" w:space="0" w:color="auto"/>
              <w:bottom w:val="single" w:sz="4" w:space="0" w:color="auto"/>
            </w:tcBorders>
          </w:tcPr>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Взаимодействие проводников с током. Магнитное поле тока.</w:t>
            </w:r>
          </w:p>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Модели электроизмерительных приборов.</w:t>
            </w:r>
          </w:p>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Работа электрического двигателя</w:t>
            </w:r>
          </w:p>
        </w:tc>
        <w:tc>
          <w:tcPr>
            <w:tcW w:w="3428" w:type="dxa"/>
            <w:tcBorders>
              <w:top w:val="single" w:sz="4" w:space="0" w:color="auto"/>
              <w:bottom w:val="single" w:sz="4" w:space="0" w:color="auto"/>
            </w:tcBorders>
          </w:tcPr>
          <w:p w:rsidR="00915740" w:rsidRPr="00BF63F7" w:rsidRDefault="00915740" w:rsidP="00CE285A">
            <w:pPr>
              <w:rPr>
                <w:rFonts w:ascii="Calibri" w:eastAsia="Calibri" w:hAnsi="Calibri" w:cs="Times New Roman"/>
                <w:bCs/>
                <w:sz w:val="20"/>
                <w:szCs w:val="20"/>
              </w:rPr>
            </w:pPr>
          </w:p>
        </w:tc>
        <w:tc>
          <w:tcPr>
            <w:tcW w:w="2487" w:type="dxa"/>
            <w:tcBorders>
              <w:top w:val="single" w:sz="4" w:space="0" w:color="auto"/>
              <w:bottom w:val="single" w:sz="4" w:space="0" w:color="auto"/>
            </w:tcBorders>
          </w:tcPr>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6.Магнитное поле</w:t>
            </w:r>
          </w:p>
        </w:tc>
      </w:tr>
      <w:tr w:rsidR="00915740" w:rsidRPr="00BF63F7" w:rsidTr="00CE285A">
        <w:trPr>
          <w:trHeight w:val="236"/>
        </w:trPr>
        <w:tc>
          <w:tcPr>
            <w:tcW w:w="2557" w:type="dxa"/>
            <w:vMerge/>
          </w:tcPr>
          <w:p w:rsidR="00915740" w:rsidRPr="00BF63F7" w:rsidRDefault="00915740" w:rsidP="00CE285A">
            <w:pPr>
              <w:rPr>
                <w:rFonts w:ascii="Calibri" w:eastAsia="Calibri" w:hAnsi="Calibri" w:cs="Times New Roman"/>
                <w:sz w:val="24"/>
                <w:szCs w:val="24"/>
              </w:rPr>
            </w:pPr>
          </w:p>
        </w:tc>
        <w:tc>
          <w:tcPr>
            <w:tcW w:w="3823" w:type="dxa"/>
            <w:tcBorders>
              <w:top w:val="single" w:sz="4" w:space="0" w:color="auto"/>
            </w:tcBorders>
          </w:tcPr>
          <w:p w:rsidR="00915740" w:rsidRPr="00BF63F7" w:rsidRDefault="00915740" w:rsidP="00CE285A">
            <w:pPr>
              <w:rPr>
                <w:rFonts w:ascii="Calibri" w:eastAsia="Calibri" w:hAnsi="Calibri" w:cs="Times New Roman"/>
                <w:b/>
                <w:bCs/>
                <w:sz w:val="20"/>
                <w:szCs w:val="20"/>
              </w:rPr>
            </w:pPr>
            <w:r w:rsidRPr="00BF63F7">
              <w:rPr>
                <w:rFonts w:ascii="Calibri" w:eastAsia="Calibri" w:hAnsi="Calibri" w:cs="Times New Roman"/>
                <w:b/>
                <w:bCs/>
                <w:sz w:val="20"/>
                <w:szCs w:val="20"/>
              </w:rPr>
              <w:t>4.Электромагнитная индукция (10 ч.)</w:t>
            </w:r>
          </w:p>
          <w:p w:rsidR="00915740" w:rsidRPr="00BF63F7" w:rsidRDefault="00915740" w:rsidP="00CE285A">
            <w:pPr>
              <w:spacing w:after="120"/>
              <w:rPr>
                <w:rFonts w:ascii="Calibri" w:eastAsia="Times New Roman" w:hAnsi="Calibri" w:cs="Calibri"/>
                <w:sz w:val="20"/>
                <w:szCs w:val="20"/>
              </w:rPr>
            </w:pPr>
            <w:r w:rsidRPr="00BF63F7">
              <w:rPr>
                <w:rFonts w:ascii="Calibri" w:eastAsia="Times New Roman" w:hAnsi="Calibri" w:cs="Calibri"/>
                <w:sz w:val="20"/>
                <w:szCs w:val="20"/>
              </w:rPr>
              <w:t>Закон электромагнитной индукции. Правило Ленца. Самоиндукция. Энергия электромагнитного поля. Электрический генератор постоянного тока. Магнитная запись информации.</w:t>
            </w:r>
          </w:p>
        </w:tc>
        <w:tc>
          <w:tcPr>
            <w:tcW w:w="2667" w:type="dxa"/>
            <w:tcBorders>
              <w:top w:val="single" w:sz="4" w:space="0" w:color="auto"/>
            </w:tcBorders>
          </w:tcPr>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Явление электромагнитной индукции. Правило Ленца.</w:t>
            </w:r>
          </w:p>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Электрический генератор постоянного тока</w:t>
            </w:r>
          </w:p>
        </w:tc>
        <w:tc>
          <w:tcPr>
            <w:tcW w:w="3428" w:type="dxa"/>
            <w:tcBorders>
              <w:top w:val="single" w:sz="4" w:space="0" w:color="auto"/>
            </w:tcBorders>
          </w:tcPr>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13.Измерение магнитной индукции</w:t>
            </w:r>
          </w:p>
        </w:tc>
        <w:tc>
          <w:tcPr>
            <w:tcW w:w="2487" w:type="dxa"/>
            <w:tcBorders>
              <w:top w:val="single" w:sz="4" w:space="0" w:color="auto"/>
            </w:tcBorders>
          </w:tcPr>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7.Электромагнитная индукция</w:t>
            </w:r>
          </w:p>
        </w:tc>
      </w:tr>
      <w:tr w:rsidR="00915740" w:rsidRPr="00BF63F7" w:rsidTr="00CE285A">
        <w:tc>
          <w:tcPr>
            <w:tcW w:w="2557" w:type="dxa"/>
            <w:vMerge/>
          </w:tcPr>
          <w:p w:rsidR="00915740" w:rsidRPr="00BF63F7" w:rsidRDefault="00915740" w:rsidP="00CE285A">
            <w:pPr>
              <w:rPr>
                <w:rFonts w:ascii="Calibri" w:eastAsia="Calibri" w:hAnsi="Calibri" w:cs="Times New Roman"/>
                <w:sz w:val="24"/>
                <w:szCs w:val="24"/>
              </w:rPr>
            </w:pPr>
          </w:p>
        </w:tc>
        <w:tc>
          <w:tcPr>
            <w:tcW w:w="3823" w:type="dxa"/>
          </w:tcPr>
          <w:p w:rsidR="00915740" w:rsidRPr="00BF63F7" w:rsidRDefault="00915740" w:rsidP="00CE285A">
            <w:pPr>
              <w:rPr>
                <w:rFonts w:ascii="Calibri" w:eastAsia="Calibri" w:hAnsi="Calibri" w:cs="Times New Roman"/>
                <w:b/>
                <w:bCs/>
                <w:sz w:val="20"/>
                <w:szCs w:val="20"/>
              </w:rPr>
            </w:pPr>
            <w:r w:rsidRPr="00BF63F7">
              <w:rPr>
                <w:rFonts w:ascii="Calibri" w:eastAsia="Calibri" w:hAnsi="Calibri" w:cs="Times New Roman"/>
                <w:b/>
                <w:bCs/>
                <w:sz w:val="20"/>
                <w:szCs w:val="20"/>
              </w:rPr>
              <w:t>5.Электрический ток в различных средах (14 ч.)</w:t>
            </w:r>
          </w:p>
          <w:p w:rsidR="00915740" w:rsidRPr="00BF63F7" w:rsidRDefault="00915740" w:rsidP="00CE285A">
            <w:pPr>
              <w:spacing w:after="120"/>
              <w:rPr>
                <w:rFonts w:ascii="Calibri" w:eastAsia="Times New Roman" w:hAnsi="Calibri" w:cs="Calibri"/>
                <w:sz w:val="20"/>
                <w:szCs w:val="20"/>
              </w:rPr>
            </w:pPr>
            <w:r w:rsidRPr="00BF63F7">
              <w:rPr>
                <w:rFonts w:ascii="Calibri" w:eastAsia="Times New Roman" w:hAnsi="Calibri" w:cs="Calibri"/>
                <w:sz w:val="20"/>
                <w:szCs w:val="20"/>
              </w:rPr>
              <w:t>Электрический ток в металлах. Зависимость сопротивления металлов от температуры. Сверхпроводимость. Электрический ток в расплавах электролитов. Электрический ток в газах. Электрический ток в вакууме. Электрон. Электрический ток в полупроводниках. Односторонняя проводимость контактного слоя. Транзистор</w:t>
            </w:r>
          </w:p>
        </w:tc>
        <w:tc>
          <w:tcPr>
            <w:tcW w:w="2667" w:type="dxa"/>
          </w:tcPr>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Зависимость сопротивления от температуры. Электрический ток в электролитах. Электрический ток в газах. Виды разрядов в газах. Полупроводниковые приборы.</w:t>
            </w:r>
          </w:p>
        </w:tc>
        <w:tc>
          <w:tcPr>
            <w:tcW w:w="3428" w:type="dxa"/>
          </w:tcPr>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14.Измерение электрического заряда одновалентного иона</w:t>
            </w:r>
          </w:p>
        </w:tc>
        <w:tc>
          <w:tcPr>
            <w:tcW w:w="2487" w:type="dxa"/>
          </w:tcPr>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8.Электрический ток в различных средах</w:t>
            </w:r>
          </w:p>
        </w:tc>
      </w:tr>
      <w:tr w:rsidR="00915740" w:rsidRPr="00BF63F7" w:rsidTr="00CE285A">
        <w:trPr>
          <w:trHeight w:val="699"/>
        </w:trPr>
        <w:tc>
          <w:tcPr>
            <w:tcW w:w="2557" w:type="dxa"/>
            <w:vMerge w:val="restart"/>
            <w:tcBorders>
              <w:top w:val="single" w:sz="4" w:space="0" w:color="auto"/>
            </w:tcBorders>
          </w:tcPr>
          <w:p w:rsidR="00915740" w:rsidRPr="00BF63F7" w:rsidRDefault="00915740" w:rsidP="00CE285A">
            <w:pPr>
              <w:rPr>
                <w:rFonts w:ascii="Calibri" w:eastAsia="Calibri" w:hAnsi="Calibri" w:cs="Times New Roman"/>
                <w:sz w:val="24"/>
                <w:szCs w:val="24"/>
              </w:rPr>
            </w:pPr>
            <w:r w:rsidRPr="00BF63F7">
              <w:rPr>
                <w:rFonts w:ascii="Calibri" w:eastAsia="Calibri" w:hAnsi="Calibri" w:cs="Times New Roman"/>
                <w:sz w:val="24"/>
                <w:szCs w:val="24"/>
              </w:rPr>
              <w:t>Физический практикум (20 ч.)</w:t>
            </w:r>
          </w:p>
        </w:tc>
        <w:tc>
          <w:tcPr>
            <w:tcW w:w="3823" w:type="dxa"/>
            <w:tcBorders>
              <w:top w:val="single" w:sz="4" w:space="0" w:color="auto"/>
              <w:bottom w:val="single" w:sz="4" w:space="0" w:color="auto"/>
            </w:tcBorders>
          </w:tcPr>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1 часть</w:t>
            </w:r>
          </w:p>
        </w:tc>
        <w:tc>
          <w:tcPr>
            <w:tcW w:w="2667" w:type="dxa"/>
            <w:tcBorders>
              <w:top w:val="single" w:sz="4" w:space="0" w:color="auto"/>
              <w:bottom w:val="single" w:sz="4" w:space="0" w:color="auto"/>
            </w:tcBorders>
          </w:tcPr>
          <w:p w:rsidR="00915740" w:rsidRPr="00BF63F7" w:rsidRDefault="00915740" w:rsidP="00CE285A">
            <w:pPr>
              <w:jc w:val="center"/>
              <w:rPr>
                <w:rFonts w:ascii="Calibri" w:eastAsia="Calibri" w:hAnsi="Calibri" w:cs="Times New Roman"/>
                <w:b/>
                <w:bCs/>
                <w:sz w:val="24"/>
                <w:szCs w:val="24"/>
              </w:rPr>
            </w:pPr>
          </w:p>
        </w:tc>
        <w:tc>
          <w:tcPr>
            <w:tcW w:w="3428" w:type="dxa"/>
            <w:tcBorders>
              <w:top w:val="single" w:sz="4" w:space="0" w:color="auto"/>
              <w:bottom w:val="single" w:sz="4" w:space="0" w:color="auto"/>
            </w:tcBorders>
          </w:tcPr>
          <w:p w:rsidR="00915740" w:rsidRPr="00BF63F7" w:rsidRDefault="00915740" w:rsidP="00CE285A">
            <w:pPr>
              <w:rPr>
                <w:rFonts w:ascii="Calibri" w:eastAsia="Calibri" w:hAnsi="Calibri" w:cs="Times New Roman"/>
                <w:bCs/>
                <w:sz w:val="20"/>
                <w:szCs w:val="20"/>
              </w:rPr>
            </w:pPr>
          </w:p>
        </w:tc>
        <w:tc>
          <w:tcPr>
            <w:tcW w:w="2487" w:type="dxa"/>
            <w:tcBorders>
              <w:top w:val="single" w:sz="4" w:space="0" w:color="auto"/>
              <w:bottom w:val="single" w:sz="4" w:space="0" w:color="auto"/>
            </w:tcBorders>
          </w:tcPr>
          <w:p w:rsidR="00915740" w:rsidRPr="00BF63F7" w:rsidRDefault="00915740" w:rsidP="00CE285A">
            <w:pPr>
              <w:rPr>
                <w:rFonts w:ascii="Calibri" w:eastAsia="Calibri" w:hAnsi="Calibri" w:cs="Times New Roman"/>
                <w:bCs/>
                <w:sz w:val="20"/>
                <w:szCs w:val="20"/>
              </w:rPr>
            </w:pPr>
          </w:p>
        </w:tc>
      </w:tr>
      <w:tr w:rsidR="00915740" w:rsidRPr="00BF63F7" w:rsidTr="00CE285A">
        <w:trPr>
          <w:trHeight w:val="416"/>
        </w:trPr>
        <w:tc>
          <w:tcPr>
            <w:tcW w:w="2557" w:type="dxa"/>
            <w:vMerge/>
            <w:tcBorders>
              <w:bottom w:val="single" w:sz="4" w:space="0" w:color="auto"/>
            </w:tcBorders>
          </w:tcPr>
          <w:p w:rsidR="00915740" w:rsidRPr="00BF63F7" w:rsidRDefault="00915740" w:rsidP="00CE285A">
            <w:pPr>
              <w:rPr>
                <w:rFonts w:ascii="Calibri" w:eastAsia="Calibri" w:hAnsi="Calibri" w:cs="Times New Roman"/>
                <w:sz w:val="24"/>
                <w:szCs w:val="24"/>
              </w:rPr>
            </w:pPr>
          </w:p>
        </w:tc>
        <w:tc>
          <w:tcPr>
            <w:tcW w:w="3823" w:type="dxa"/>
            <w:tcBorders>
              <w:top w:val="single" w:sz="4" w:space="0" w:color="auto"/>
              <w:bottom w:val="single" w:sz="4" w:space="0" w:color="auto"/>
            </w:tcBorders>
          </w:tcPr>
          <w:p w:rsidR="00915740" w:rsidRPr="00BF63F7" w:rsidRDefault="00915740" w:rsidP="00CE285A">
            <w:pPr>
              <w:rPr>
                <w:rFonts w:ascii="Calibri" w:eastAsia="Calibri" w:hAnsi="Calibri" w:cs="Times New Roman"/>
                <w:bCs/>
                <w:sz w:val="20"/>
                <w:szCs w:val="20"/>
              </w:rPr>
            </w:pPr>
            <w:r w:rsidRPr="00BF63F7">
              <w:rPr>
                <w:rFonts w:ascii="Calibri" w:eastAsia="Calibri" w:hAnsi="Calibri" w:cs="Times New Roman"/>
                <w:bCs/>
                <w:sz w:val="20"/>
                <w:szCs w:val="20"/>
              </w:rPr>
              <w:t>2 часть</w:t>
            </w:r>
          </w:p>
        </w:tc>
        <w:tc>
          <w:tcPr>
            <w:tcW w:w="2667" w:type="dxa"/>
            <w:tcBorders>
              <w:top w:val="single" w:sz="4" w:space="0" w:color="auto"/>
              <w:bottom w:val="single" w:sz="4" w:space="0" w:color="auto"/>
            </w:tcBorders>
          </w:tcPr>
          <w:p w:rsidR="00915740" w:rsidRPr="00BF63F7" w:rsidRDefault="00915740" w:rsidP="00CE285A">
            <w:pPr>
              <w:jc w:val="center"/>
              <w:rPr>
                <w:rFonts w:ascii="Calibri" w:eastAsia="Calibri" w:hAnsi="Calibri" w:cs="Times New Roman"/>
                <w:b/>
                <w:bCs/>
                <w:sz w:val="24"/>
                <w:szCs w:val="24"/>
              </w:rPr>
            </w:pPr>
          </w:p>
        </w:tc>
        <w:tc>
          <w:tcPr>
            <w:tcW w:w="3428" w:type="dxa"/>
            <w:tcBorders>
              <w:top w:val="single" w:sz="4" w:space="0" w:color="auto"/>
              <w:bottom w:val="single" w:sz="4" w:space="0" w:color="auto"/>
            </w:tcBorders>
          </w:tcPr>
          <w:p w:rsidR="00915740" w:rsidRPr="00BF63F7" w:rsidRDefault="00915740" w:rsidP="00CE285A">
            <w:pPr>
              <w:rPr>
                <w:rFonts w:ascii="Calibri" w:eastAsia="Calibri" w:hAnsi="Calibri" w:cs="Times New Roman"/>
                <w:bCs/>
                <w:sz w:val="20"/>
                <w:szCs w:val="20"/>
              </w:rPr>
            </w:pPr>
          </w:p>
        </w:tc>
        <w:tc>
          <w:tcPr>
            <w:tcW w:w="2487" w:type="dxa"/>
            <w:tcBorders>
              <w:top w:val="single" w:sz="4" w:space="0" w:color="auto"/>
              <w:bottom w:val="single" w:sz="4" w:space="0" w:color="auto"/>
            </w:tcBorders>
          </w:tcPr>
          <w:p w:rsidR="00915740" w:rsidRPr="00BF63F7" w:rsidRDefault="00915740" w:rsidP="00CE285A">
            <w:pPr>
              <w:rPr>
                <w:rFonts w:ascii="Calibri" w:eastAsia="Calibri" w:hAnsi="Calibri" w:cs="Times New Roman"/>
                <w:bCs/>
                <w:sz w:val="20"/>
                <w:szCs w:val="20"/>
              </w:rPr>
            </w:pPr>
          </w:p>
        </w:tc>
      </w:tr>
      <w:tr w:rsidR="00915740" w:rsidRPr="00BF63F7" w:rsidTr="00CE285A">
        <w:trPr>
          <w:trHeight w:val="223"/>
        </w:trPr>
        <w:tc>
          <w:tcPr>
            <w:tcW w:w="2557" w:type="dxa"/>
            <w:tcBorders>
              <w:top w:val="single" w:sz="4" w:space="0" w:color="auto"/>
            </w:tcBorders>
          </w:tcPr>
          <w:p w:rsidR="00915740" w:rsidRPr="00BF63F7" w:rsidRDefault="00915740" w:rsidP="00CE285A">
            <w:pPr>
              <w:rPr>
                <w:rFonts w:ascii="Calibri" w:eastAsia="Calibri" w:hAnsi="Calibri" w:cs="Times New Roman"/>
                <w:sz w:val="24"/>
                <w:szCs w:val="24"/>
              </w:rPr>
            </w:pPr>
            <w:r w:rsidRPr="00BF63F7">
              <w:rPr>
                <w:rFonts w:ascii="Calibri" w:eastAsia="Calibri" w:hAnsi="Calibri" w:cs="Times New Roman"/>
                <w:sz w:val="24"/>
                <w:szCs w:val="24"/>
              </w:rPr>
              <w:t>Повторение (7 ч.)</w:t>
            </w:r>
          </w:p>
        </w:tc>
        <w:tc>
          <w:tcPr>
            <w:tcW w:w="3823" w:type="dxa"/>
            <w:tcBorders>
              <w:top w:val="single" w:sz="4" w:space="0" w:color="auto"/>
            </w:tcBorders>
          </w:tcPr>
          <w:p w:rsidR="00915740" w:rsidRPr="00BF63F7" w:rsidRDefault="00915740" w:rsidP="00CE285A">
            <w:pPr>
              <w:rPr>
                <w:rFonts w:ascii="Calibri" w:eastAsia="Calibri" w:hAnsi="Calibri" w:cs="Times New Roman"/>
                <w:bCs/>
                <w:sz w:val="20"/>
                <w:szCs w:val="20"/>
              </w:rPr>
            </w:pPr>
          </w:p>
        </w:tc>
        <w:tc>
          <w:tcPr>
            <w:tcW w:w="2667" w:type="dxa"/>
            <w:tcBorders>
              <w:top w:val="single" w:sz="4" w:space="0" w:color="auto"/>
            </w:tcBorders>
          </w:tcPr>
          <w:p w:rsidR="00915740" w:rsidRPr="00BF63F7" w:rsidRDefault="00915740" w:rsidP="00CE285A">
            <w:pPr>
              <w:jc w:val="center"/>
              <w:rPr>
                <w:rFonts w:ascii="Calibri" w:eastAsia="Calibri" w:hAnsi="Calibri" w:cs="Times New Roman"/>
                <w:b/>
                <w:bCs/>
                <w:sz w:val="24"/>
                <w:szCs w:val="24"/>
              </w:rPr>
            </w:pPr>
          </w:p>
        </w:tc>
        <w:tc>
          <w:tcPr>
            <w:tcW w:w="3428" w:type="dxa"/>
            <w:tcBorders>
              <w:top w:val="single" w:sz="4" w:space="0" w:color="auto"/>
            </w:tcBorders>
          </w:tcPr>
          <w:p w:rsidR="00915740" w:rsidRPr="00BF63F7" w:rsidRDefault="00915740" w:rsidP="00CE285A">
            <w:pPr>
              <w:rPr>
                <w:rFonts w:ascii="Calibri" w:eastAsia="Calibri" w:hAnsi="Calibri" w:cs="Times New Roman"/>
                <w:bCs/>
                <w:sz w:val="20"/>
                <w:szCs w:val="20"/>
              </w:rPr>
            </w:pPr>
          </w:p>
        </w:tc>
        <w:tc>
          <w:tcPr>
            <w:tcW w:w="2487" w:type="dxa"/>
            <w:tcBorders>
              <w:top w:val="single" w:sz="4" w:space="0" w:color="auto"/>
            </w:tcBorders>
          </w:tcPr>
          <w:p w:rsidR="00915740" w:rsidRPr="00BF63F7" w:rsidRDefault="00915740" w:rsidP="00CE285A">
            <w:pPr>
              <w:rPr>
                <w:rFonts w:ascii="Calibri" w:eastAsia="Calibri" w:hAnsi="Calibri" w:cs="Times New Roman"/>
                <w:bCs/>
                <w:sz w:val="20"/>
                <w:szCs w:val="20"/>
              </w:rPr>
            </w:pPr>
          </w:p>
        </w:tc>
      </w:tr>
      <w:tr w:rsidR="00915740" w:rsidRPr="00BF63F7" w:rsidTr="00CE285A">
        <w:tc>
          <w:tcPr>
            <w:tcW w:w="2557" w:type="dxa"/>
          </w:tcPr>
          <w:p w:rsidR="00915740" w:rsidRPr="00BF63F7" w:rsidRDefault="00915740" w:rsidP="00CE285A">
            <w:pPr>
              <w:rPr>
                <w:rFonts w:ascii="Calibri" w:eastAsia="Calibri" w:hAnsi="Calibri" w:cs="Times New Roman"/>
                <w:sz w:val="24"/>
                <w:szCs w:val="24"/>
              </w:rPr>
            </w:pPr>
            <w:r w:rsidRPr="00BF63F7">
              <w:rPr>
                <w:rFonts w:ascii="Calibri" w:eastAsia="Calibri" w:hAnsi="Calibri" w:cs="Times New Roman"/>
                <w:sz w:val="24"/>
                <w:szCs w:val="24"/>
              </w:rPr>
              <w:lastRenderedPageBreak/>
              <w:t>Итого:         175 ч.</w:t>
            </w:r>
          </w:p>
        </w:tc>
        <w:tc>
          <w:tcPr>
            <w:tcW w:w="3823" w:type="dxa"/>
          </w:tcPr>
          <w:p w:rsidR="00915740" w:rsidRPr="00BF63F7" w:rsidRDefault="00915740" w:rsidP="00CE285A">
            <w:pPr>
              <w:jc w:val="center"/>
              <w:rPr>
                <w:rFonts w:ascii="Calibri" w:eastAsia="Calibri" w:hAnsi="Calibri" w:cs="Times New Roman"/>
                <w:b/>
                <w:bCs/>
                <w:sz w:val="24"/>
                <w:szCs w:val="24"/>
              </w:rPr>
            </w:pPr>
          </w:p>
        </w:tc>
        <w:tc>
          <w:tcPr>
            <w:tcW w:w="2667" w:type="dxa"/>
          </w:tcPr>
          <w:p w:rsidR="00915740" w:rsidRPr="00BF63F7" w:rsidRDefault="00915740" w:rsidP="00CE285A">
            <w:pPr>
              <w:jc w:val="center"/>
              <w:rPr>
                <w:rFonts w:ascii="Calibri" w:eastAsia="Calibri" w:hAnsi="Calibri" w:cs="Times New Roman"/>
                <w:b/>
                <w:bCs/>
                <w:sz w:val="24"/>
                <w:szCs w:val="24"/>
              </w:rPr>
            </w:pPr>
          </w:p>
        </w:tc>
        <w:tc>
          <w:tcPr>
            <w:tcW w:w="3428" w:type="dxa"/>
          </w:tcPr>
          <w:p w:rsidR="00915740" w:rsidRPr="00BF63F7" w:rsidRDefault="00915740" w:rsidP="00CE285A">
            <w:pPr>
              <w:rPr>
                <w:rFonts w:ascii="Calibri" w:eastAsia="Calibri" w:hAnsi="Calibri" w:cs="Times New Roman"/>
                <w:bCs/>
                <w:sz w:val="24"/>
                <w:szCs w:val="24"/>
              </w:rPr>
            </w:pPr>
            <w:r w:rsidRPr="00BF63F7">
              <w:rPr>
                <w:rFonts w:ascii="Calibri" w:eastAsia="Calibri" w:hAnsi="Calibri" w:cs="Times New Roman"/>
                <w:bCs/>
                <w:sz w:val="24"/>
                <w:szCs w:val="24"/>
              </w:rPr>
              <w:t>34 л.р.</w:t>
            </w:r>
          </w:p>
        </w:tc>
        <w:tc>
          <w:tcPr>
            <w:tcW w:w="2487" w:type="dxa"/>
          </w:tcPr>
          <w:p w:rsidR="00915740" w:rsidRPr="00BF63F7" w:rsidRDefault="00915740" w:rsidP="00B82409">
            <w:pPr>
              <w:rPr>
                <w:rFonts w:ascii="Calibri" w:eastAsia="Calibri" w:hAnsi="Calibri" w:cs="Times New Roman"/>
                <w:bCs/>
                <w:sz w:val="24"/>
                <w:szCs w:val="24"/>
              </w:rPr>
            </w:pPr>
            <w:r w:rsidRPr="00BF63F7">
              <w:rPr>
                <w:rFonts w:ascii="Calibri" w:eastAsia="Calibri" w:hAnsi="Calibri" w:cs="Times New Roman"/>
                <w:bCs/>
                <w:sz w:val="24"/>
                <w:szCs w:val="24"/>
              </w:rPr>
              <w:t xml:space="preserve">8 к.р.   </w:t>
            </w:r>
            <w:bookmarkStart w:id="0" w:name="_GoBack"/>
            <w:bookmarkEnd w:id="0"/>
          </w:p>
        </w:tc>
      </w:tr>
    </w:tbl>
    <w:p w:rsidR="00915740" w:rsidRPr="00BF63F7" w:rsidRDefault="00915740" w:rsidP="00915740">
      <w:pPr>
        <w:spacing w:after="0" w:line="240" w:lineRule="auto"/>
        <w:rPr>
          <w:rFonts w:ascii="Calibri" w:eastAsia="Calibri" w:hAnsi="Calibri" w:cs="Times New Roman"/>
          <w:bCs/>
          <w:sz w:val="20"/>
          <w:szCs w:val="20"/>
        </w:rPr>
      </w:pPr>
    </w:p>
    <w:p w:rsidR="00915740" w:rsidRPr="00915740" w:rsidRDefault="00915740" w:rsidP="00915740">
      <w:pPr>
        <w:rPr>
          <w:sz w:val="28"/>
          <w:szCs w:val="28"/>
        </w:rPr>
      </w:pPr>
      <w:r w:rsidRPr="00915740">
        <w:rPr>
          <w:sz w:val="28"/>
          <w:szCs w:val="28"/>
        </w:rPr>
        <w:t>Литература:</w:t>
      </w:r>
    </w:p>
    <w:p w:rsidR="00915740" w:rsidRPr="00915740" w:rsidRDefault="00915740" w:rsidP="00915740">
      <w:pPr>
        <w:numPr>
          <w:ilvl w:val="0"/>
          <w:numId w:val="5"/>
        </w:numPr>
        <w:rPr>
          <w:sz w:val="28"/>
          <w:szCs w:val="28"/>
        </w:rPr>
      </w:pPr>
      <w:r w:rsidRPr="00915740">
        <w:rPr>
          <w:sz w:val="28"/>
          <w:szCs w:val="28"/>
        </w:rPr>
        <w:t xml:space="preserve">Физика 10, под редакцией </w:t>
      </w:r>
      <w:proofErr w:type="spellStart"/>
      <w:r w:rsidRPr="00915740">
        <w:rPr>
          <w:sz w:val="28"/>
          <w:szCs w:val="28"/>
        </w:rPr>
        <w:t>А.А.Пинского</w:t>
      </w:r>
      <w:proofErr w:type="gramStart"/>
      <w:r w:rsidRPr="00915740">
        <w:rPr>
          <w:sz w:val="28"/>
          <w:szCs w:val="28"/>
        </w:rPr>
        <w:t>,О</w:t>
      </w:r>
      <w:proofErr w:type="gramEnd"/>
      <w:r w:rsidRPr="00915740">
        <w:rPr>
          <w:sz w:val="28"/>
          <w:szCs w:val="28"/>
        </w:rPr>
        <w:t>.</w:t>
      </w:r>
      <w:r>
        <w:rPr>
          <w:sz w:val="28"/>
          <w:szCs w:val="28"/>
        </w:rPr>
        <w:t>Ф.Кабардина</w:t>
      </w:r>
      <w:proofErr w:type="spellEnd"/>
      <w:r>
        <w:rPr>
          <w:sz w:val="28"/>
          <w:szCs w:val="28"/>
        </w:rPr>
        <w:t>, «Просвещение», 2014</w:t>
      </w:r>
      <w:r w:rsidRPr="00915740">
        <w:rPr>
          <w:sz w:val="28"/>
          <w:szCs w:val="28"/>
        </w:rPr>
        <w:t>г.</w:t>
      </w:r>
    </w:p>
    <w:p w:rsidR="00915740" w:rsidRPr="00915740" w:rsidRDefault="00915740" w:rsidP="00915740">
      <w:pPr>
        <w:numPr>
          <w:ilvl w:val="0"/>
          <w:numId w:val="5"/>
        </w:numPr>
        <w:rPr>
          <w:sz w:val="28"/>
          <w:szCs w:val="28"/>
        </w:rPr>
      </w:pPr>
      <w:r w:rsidRPr="00915740">
        <w:rPr>
          <w:sz w:val="28"/>
          <w:szCs w:val="28"/>
        </w:rPr>
        <w:t xml:space="preserve">Сборник задач по физике 9-11 класс, под редакцией Г.Н.Степановой, «Просвещение», </w:t>
      </w:r>
      <w:smartTag w:uri="urn:schemas-microsoft-com:office:smarttags" w:element="metricconverter">
        <w:smartTagPr>
          <w:attr w:name="ProductID" w:val="1999 г"/>
        </w:smartTagPr>
        <w:r w:rsidRPr="00915740">
          <w:rPr>
            <w:sz w:val="28"/>
            <w:szCs w:val="28"/>
          </w:rPr>
          <w:t>1999 г</w:t>
        </w:r>
      </w:smartTag>
      <w:r w:rsidRPr="00915740">
        <w:rPr>
          <w:sz w:val="28"/>
          <w:szCs w:val="28"/>
        </w:rPr>
        <w:t>.</w:t>
      </w:r>
    </w:p>
    <w:p w:rsidR="00915740" w:rsidRPr="00915740" w:rsidRDefault="00915740" w:rsidP="00915740">
      <w:pPr>
        <w:numPr>
          <w:ilvl w:val="0"/>
          <w:numId w:val="5"/>
        </w:numPr>
        <w:rPr>
          <w:sz w:val="28"/>
          <w:szCs w:val="28"/>
        </w:rPr>
      </w:pPr>
      <w:r w:rsidRPr="00915740">
        <w:rPr>
          <w:sz w:val="28"/>
          <w:szCs w:val="28"/>
        </w:rPr>
        <w:t>Сборник задач по физике</w:t>
      </w:r>
      <w:proofErr w:type="gramStart"/>
      <w:r w:rsidRPr="00915740">
        <w:rPr>
          <w:sz w:val="28"/>
          <w:szCs w:val="28"/>
        </w:rPr>
        <w:t xml:space="preserve"> ,</w:t>
      </w:r>
      <w:proofErr w:type="gramEnd"/>
      <w:r w:rsidRPr="00915740">
        <w:rPr>
          <w:sz w:val="28"/>
          <w:szCs w:val="28"/>
        </w:rPr>
        <w:t xml:space="preserve"> </w:t>
      </w:r>
      <w:proofErr w:type="spellStart"/>
      <w:r w:rsidRPr="00915740">
        <w:rPr>
          <w:sz w:val="28"/>
          <w:szCs w:val="28"/>
        </w:rPr>
        <w:t>Л.П.Баканина</w:t>
      </w:r>
      <w:proofErr w:type="spellEnd"/>
      <w:r w:rsidRPr="00915740">
        <w:rPr>
          <w:sz w:val="28"/>
          <w:szCs w:val="28"/>
        </w:rPr>
        <w:t xml:space="preserve">, </w:t>
      </w:r>
      <w:proofErr w:type="spellStart"/>
      <w:r w:rsidRPr="00915740">
        <w:rPr>
          <w:sz w:val="28"/>
          <w:szCs w:val="28"/>
        </w:rPr>
        <w:t>В.Е.Белонучкин</w:t>
      </w:r>
      <w:proofErr w:type="spellEnd"/>
      <w:r w:rsidRPr="00915740">
        <w:rPr>
          <w:sz w:val="28"/>
          <w:szCs w:val="28"/>
        </w:rPr>
        <w:t>, С.М.</w:t>
      </w:r>
      <w:r>
        <w:rPr>
          <w:sz w:val="28"/>
          <w:szCs w:val="28"/>
        </w:rPr>
        <w:t>Козел, «Просвещение» Москва,2014</w:t>
      </w:r>
      <w:r w:rsidRPr="00915740">
        <w:rPr>
          <w:sz w:val="28"/>
          <w:szCs w:val="28"/>
        </w:rPr>
        <w:t xml:space="preserve"> г.</w:t>
      </w:r>
    </w:p>
    <w:p w:rsidR="00915740" w:rsidRPr="00915740" w:rsidRDefault="00915740" w:rsidP="00915740">
      <w:pPr>
        <w:numPr>
          <w:ilvl w:val="0"/>
          <w:numId w:val="5"/>
        </w:numPr>
        <w:rPr>
          <w:sz w:val="28"/>
          <w:szCs w:val="28"/>
        </w:rPr>
      </w:pPr>
      <w:r w:rsidRPr="00915740">
        <w:rPr>
          <w:sz w:val="28"/>
          <w:szCs w:val="28"/>
        </w:rPr>
        <w:t xml:space="preserve">Задачи по физике для профильной школы </w:t>
      </w:r>
      <w:proofErr w:type="spellStart"/>
      <w:r w:rsidRPr="00915740">
        <w:rPr>
          <w:sz w:val="28"/>
          <w:szCs w:val="28"/>
        </w:rPr>
        <w:t>Л.А.Кирик</w:t>
      </w:r>
      <w:proofErr w:type="spellEnd"/>
      <w:r w:rsidRPr="00915740">
        <w:rPr>
          <w:sz w:val="28"/>
          <w:szCs w:val="28"/>
        </w:rPr>
        <w:t xml:space="preserve">, </w:t>
      </w:r>
      <w:proofErr w:type="spellStart"/>
      <w:r w:rsidRPr="00915740">
        <w:rPr>
          <w:sz w:val="28"/>
          <w:szCs w:val="28"/>
        </w:rPr>
        <w:t>Л.Э.Генденштейн</w:t>
      </w:r>
      <w:proofErr w:type="spellEnd"/>
      <w:r w:rsidRPr="00915740">
        <w:rPr>
          <w:sz w:val="28"/>
          <w:szCs w:val="28"/>
        </w:rPr>
        <w:t xml:space="preserve">, </w:t>
      </w:r>
      <w:proofErr w:type="spellStart"/>
      <w:r w:rsidRPr="00915740">
        <w:rPr>
          <w:sz w:val="28"/>
          <w:szCs w:val="28"/>
        </w:rPr>
        <w:t>И.М.Гельфгат</w:t>
      </w:r>
      <w:proofErr w:type="spellEnd"/>
      <w:r w:rsidRPr="00915740">
        <w:rPr>
          <w:sz w:val="28"/>
          <w:szCs w:val="28"/>
        </w:rPr>
        <w:t>, «ИЛЕКСА», 2008г.</w:t>
      </w:r>
    </w:p>
    <w:p w:rsidR="00915740" w:rsidRPr="00915740" w:rsidRDefault="00915740" w:rsidP="00915740">
      <w:pPr>
        <w:rPr>
          <w:bCs/>
        </w:rPr>
      </w:pPr>
    </w:p>
    <w:p w:rsidR="002313CB" w:rsidRDefault="002313CB"/>
    <w:sectPr w:rsidR="002313CB" w:rsidSect="0091574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ragmatica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310C"/>
    <w:multiLevelType w:val="singleLevel"/>
    <w:tmpl w:val="B27A6BEA"/>
    <w:lvl w:ilvl="0">
      <w:start w:val="1"/>
      <w:numFmt w:val="decimal"/>
      <w:lvlText w:val="%1."/>
      <w:lvlJc w:val="left"/>
      <w:pPr>
        <w:tabs>
          <w:tab w:val="num" w:pos="360"/>
        </w:tabs>
        <w:ind w:left="360" w:hanging="360"/>
      </w:pPr>
      <w:rPr>
        <w:rFonts w:cs="Times New Roman" w:hint="default"/>
      </w:rPr>
    </w:lvl>
  </w:abstractNum>
  <w:abstractNum w:abstractNumId="1">
    <w:nsid w:val="086417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2C93A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57907CCD"/>
    <w:multiLevelType w:val="hybridMultilevel"/>
    <w:tmpl w:val="54ACB5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FB31EC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5740"/>
    <w:rsid w:val="002313CB"/>
    <w:rsid w:val="00915740"/>
    <w:rsid w:val="00B82409"/>
    <w:rsid w:val="00BD6459"/>
    <w:rsid w:val="00DF2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99"/>
    <w:rsid w:val="0091574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915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2046</Words>
  <Characters>11666</Characters>
  <Application>Microsoft Office Word</Application>
  <DocSecurity>0</DocSecurity>
  <Lines>97</Lines>
  <Paragraphs>27</Paragraphs>
  <ScaleCrop>false</ScaleCrop>
  <Company>diakov.net</Company>
  <LinksUpToDate>false</LinksUpToDate>
  <CharactersWithSpaces>13685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2</cp:revision>
  <dcterms:created xsi:type="dcterms:W3CDTF">2018-09-09T06:42:00Z</dcterms:created>
  <dcterms:modified xsi:type="dcterms:W3CDTF">2018-09-09T06:42:00Z</dcterms:modified>
</cp:coreProperties>
</file>