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E" w:rsidRDefault="009E2A5E" w:rsidP="009E2A5E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9E2A5E" w:rsidRPr="009E2A5E" w:rsidRDefault="009E2A5E" w:rsidP="009E2A5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</w:pPr>
      <w:r w:rsidRPr="009E2A5E"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  <w:t>Объявлены направления для тем итогового сочинения в выпускных классах в 2021/22 учебном году</w:t>
      </w:r>
      <w:r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  <w:t>.</w:t>
      </w:r>
    </w:p>
    <w:p w:rsidR="009E2A5E" w:rsidRPr="009E2A5E" w:rsidRDefault="009E2A5E" w:rsidP="009E2A5E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преддверии начала нового учебного года Министр просвещения России объявил пять открытых направлений для тем итогового сочинения, которое все выпускники будут писать в декабре. Об этом Сергей Кравцов сообщил в ходе брифинга в Правительстве России.</w:t>
      </w:r>
    </w:p>
    <w:p w:rsidR="009E2A5E" w:rsidRPr="009E2A5E" w:rsidRDefault="009E2A5E" w:rsidP="009E2A5E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2A5E">
        <w:rPr>
          <w:rFonts w:ascii="Times New Roman" w:hAnsi="Times New Roman" w:cs="Times New Roman"/>
          <w:sz w:val="28"/>
          <w:szCs w:val="28"/>
        </w:rPr>
        <w:t>Ко дню сочинения Рособрнадзор разработает закрытый перечень тем и подготовит комплекты по часовым поясам. В комплект войдут пять тем сочинений – по одной к каждому тематическому направлению. Реальные темы, по которым школьники будут писать сочинения, разместят на официальном сайте ЕГЭ за 15 минут до начала сочинения по местному времени</w:t>
      </w:r>
    </w:p>
    <w:p w:rsidR="009E2A5E" w:rsidRPr="009E2A5E" w:rsidRDefault="009E2A5E" w:rsidP="009E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063CD" w:rsidRPr="001063CD" w:rsidRDefault="009E2A5E" w:rsidP="00106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9E2A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Открытые направления для тем итогового сочинения в выпускных классах в 2021/22 учебном году:</w:t>
      </w:r>
    </w:p>
    <w:p w:rsidR="009E2A5E" w:rsidRPr="009E2A5E" w:rsidRDefault="009E2A5E" w:rsidP="00106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2A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E2A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Человек путешествующий: дорога в жизни человека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(дорога реальная, </w:t>
      </w:r>
      <w:bookmarkStart w:id="0" w:name="_GoBack"/>
      <w:bookmarkEnd w:id="0"/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воображаемая, книжная).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9E2A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Цивилизация и технологии – спасение, вызов или трагедия?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(достижения и риски цивилизации, надежды и страхи, с ней связанные).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9E2A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Преступление и Наказание – вечная тема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(преступление и наказание как явление социальное и нравственное, совесть и стыд, ответственность, раскаяние).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9E2A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Книга (музыка, спектакль, фильм) – про меня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(высказывание о тексте, который представляется личностно важным для 11-классника).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9E2A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Кому на Руси жить хорошо? – вопрос гражданина</w:t>
      </w:r>
      <w:r w:rsidRPr="009E2A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C36EDB" w:rsidRDefault="00C36EDB"/>
    <w:p w:rsidR="009E2A5E" w:rsidRDefault="009E2A5E"/>
    <w:sectPr w:rsidR="009E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E"/>
    <w:rsid w:val="001063CD"/>
    <w:rsid w:val="009E2A5E"/>
    <w:rsid w:val="00C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A5E"/>
    <w:rPr>
      <w:b/>
      <w:bCs/>
    </w:rPr>
  </w:style>
  <w:style w:type="paragraph" w:customStyle="1" w:styleId="speech">
    <w:name w:val="speech"/>
    <w:basedOn w:val="a"/>
    <w:rsid w:val="009E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A5E"/>
    <w:rPr>
      <w:b/>
      <w:bCs/>
    </w:rPr>
  </w:style>
  <w:style w:type="paragraph" w:customStyle="1" w:styleId="speech">
    <w:name w:val="speech"/>
    <w:basedOn w:val="a"/>
    <w:rsid w:val="009E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6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2021-11-12T06:13:00Z</dcterms:created>
  <dcterms:modified xsi:type="dcterms:W3CDTF">2021-11-12T06:26:00Z</dcterms:modified>
</cp:coreProperties>
</file>